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4CC" w:rsidRDefault="008D04CC">
      <w:r>
        <w:t>Görüntü İşleme Ödev 1</w:t>
      </w:r>
    </w:p>
    <w:p w:rsidR="008D04CC" w:rsidRDefault="008D04CC"/>
    <w:p w:rsidR="00016995" w:rsidRDefault="006A2DD1" w:rsidP="008D04CC">
      <w:pPr>
        <w:pStyle w:val="ListeParagraf"/>
        <w:numPr>
          <w:ilvl w:val="0"/>
          <w:numId w:val="1"/>
        </w:numPr>
      </w:pPr>
      <w:r>
        <w:t>Aşağıda verilmiş olan 4bit/piksel çözünürlüğe sahip görüntü için</w:t>
      </w:r>
    </w:p>
    <w:p w:rsidR="006A2DD1" w:rsidRDefault="006A2DD1" w:rsidP="008D04CC">
      <w:pPr>
        <w:pStyle w:val="ListeParagraf"/>
        <w:numPr>
          <w:ilvl w:val="1"/>
          <w:numId w:val="1"/>
        </w:numPr>
      </w:pPr>
      <w:r>
        <w:t xml:space="preserve">Tam </w:t>
      </w:r>
      <w:proofErr w:type="gramStart"/>
      <w:r>
        <w:t>skala</w:t>
      </w:r>
      <w:proofErr w:type="gramEnd"/>
      <w:r>
        <w:t xml:space="preserve"> kontrast germe uygulayın</w:t>
      </w:r>
      <w:r w:rsidR="008D04CC">
        <w:t xml:space="preserve"> (20)</w:t>
      </w:r>
    </w:p>
    <w:p w:rsidR="006A2DD1" w:rsidRDefault="006A2DD1" w:rsidP="008D04CC">
      <w:pPr>
        <w:pStyle w:val="ListeParagraf"/>
        <w:numPr>
          <w:ilvl w:val="1"/>
          <w:numId w:val="1"/>
        </w:numPr>
      </w:pPr>
      <w:proofErr w:type="spellStart"/>
      <w:r>
        <w:t>Histogram</w:t>
      </w:r>
      <w:proofErr w:type="spellEnd"/>
      <w:r>
        <w:t xml:space="preserve"> dengeleme uygulayın.</w:t>
      </w:r>
      <w:r w:rsidR="008D04CC">
        <w:t xml:space="preserve"> (20)</w:t>
      </w:r>
    </w:p>
    <w:p w:rsidR="008D04CC" w:rsidRDefault="008D04CC" w:rsidP="008D04CC">
      <w:pPr>
        <w:pStyle w:val="ListeParagraf"/>
        <w:numPr>
          <w:ilvl w:val="1"/>
          <w:numId w:val="1"/>
        </w:numPr>
      </w:pPr>
      <w:r>
        <w:t xml:space="preserve">A ve B şıklarında elde ettiğiniz görüntülerin </w:t>
      </w:r>
      <w:proofErr w:type="spellStart"/>
      <w:r>
        <w:t>histogramlarını</w:t>
      </w:r>
      <w:proofErr w:type="spellEnd"/>
      <w:r>
        <w:t xml:space="preserve"> hesaplayarak çizin. (10)</w:t>
      </w:r>
    </w:p>
    <w:tbl>
      <w:tblPr>
        <w:tblW w:w="2160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400"/>
        <w:gridCol w:w="440"/>
        <w:gridCol w:w="400"/>
        <w:gridCol w:w="400"/>
      </w:tblGrid>
      <w:tr w:rsidR="006A2DD1" w:rsidRPr="006A2DD1" w:rsidTr="008D04CC">
        <w:trPr>
          <w:trHeight w:val="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8D04CC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8D04CC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</w:tr>
      <w:tr w:rsidR="006A2DD1" w:rsidRPr="006A2DD1" w:rsidTr="008D04CC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</w:tr>
      <w:tr w:rsidR="006A2DD1" w:rsidRPr="006A2DD1" w:rsidTr="008D04CC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D04C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</w:tr>
      <w:tr w:rsidR="006A2DD1" w:rsidRPr="006A2DD1" w:rsidTr="008D04CC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  <w:r w:rsidR="008D04CC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</w:tr>
      <w:tr w:rsidR="006A2DD1" w:rsidRPr="006A2DD1" w:rsidTr="008D04CC">
        <w:trPr>
          <w:trHeight w:val="300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8D04CC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8D04CC" w:rsidP="008D04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DD1" w:rsidRPr="006A2DD1" w:rsidRDefault="006A2DD1" w:rsidP="006A2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A2DD1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</w:tr>
    </w:tbl>
    <w:p w:rsidR="008D04CC" w:rsidRDefault="008D04CC" w:rsidP="008D04CC">
      <w:pPr>
        <w:pStyle w:val="ListeParagraf"/>
        <w:spacing w:after="0" w:line="240" w:lineRule="auto"/>
      </w:pPr>
    </w:p>
    <w:p w:rsidR="008D04CC" w:rsidRPr="005965AE" w:rsidRDefault="008D04CC" w:rsidP="008D04CC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Herhangi bir A(m,n) işareti, H(m,n)= </w:t>
      </w:r>
      <m:oMath>
        <m:r>
          <w:rPr>
            <w:rFonts w:ascii="Cambria Math" w:hAnsi="Cambria Math"/>
          </w:rPr>
          <m:t>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m-1,n+1</m:t>
            </m:r>
          </m:e>
        </m:d>
        <m:r>
          <w:rPr>
            <w:rFonts w:ascii="Cambria Math" w:hAnsi="Cambria Math"/>
          </w:rPr>
          <m:t>+δ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m+1,n-1</m:t>
            </m:r>
          </m:e>
        </m:d>
        <m:r>
          <w:rPr>
            <w:rFonts w:ascii="Cambria Math" w:hAnsi="Cambria Math"/>
          </w:rPr>
          <m:t>+δ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m,n+1</m:t>
            </m:r>
          </m:e>
        </m:d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 olan bir sisteme uygulanmıştır. Çıkışta elde edilecek olan C(m,n) işaretini A cinsinden hesaplayın. (50)</w:t>
      </w:r>
    </w:p>
    <w:p w:rsidR="006A2DD1" w:rsidRDefault="006A2DD1" w:rsidP="008D04CC">
      <w:pPr>
        <w:pStyle w:val="ListeParagraf"/>
      </w:pPr>
    </w:p>
    <w:sectPr w:rsidR="006A2DD1" w:rsidSect="0001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918"/>
    <w:multiLevelType w:val="hybridMultilevel"/>
    <w:tmpl w:val="A9DAB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330E3"/>
    <w:multiLevelType w:val="hybridMultilevel"/>
    <w:tmpl w:val="453A3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A2DD1"/>
    <w:rsid w:val="00016995"/>
    <w:rsid w:val="00064123"/>
    <w:rsid w:val="002A3F07"/>
    <w:rsid w:val="005C5FD9"/>
    <w:rsid w:val="006A2DD1"/>
    <w:rsid w:val="007A158C"/>
    <w:rsid w:val="008638CE"/>
    <w:rsid w:val="008D04CC"/>
    <w:rsid w:val="00F30B80"/>
    <w:rsid w:val="00FA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2DD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D0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0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Bolat</dc:creator>
  <cp:lastModifiedBy>Bülent Bolat</cp:lastModifiedBy>
  <cp:revision>2</cp:revision>
  <dcterms:created xsi:type="dcterms:W3CDTF">2021-11-20T08:50:00Z</dcterms:created>
  <dcterms:modified xsi:type="dcterms:W3CDTF">2021-11-20T08:50:00Z</dcterms:modified>
</cp:coreProperties>
</file>