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EC" w:rsidRDefault="004342EC" w:rsidP="004342EC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HW 1 – Answers</w:t>
      </w:r>
    </w:p>
    <w:p w:rsidR="004342EC" w:rsidRDefault="004342EC" w:rsidP="004342EC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(If you think that there is a mistake, please let me now.) </w:t>
      </w:r>
      <w:bookmarkStart w:id="0" w:name="_GoBack"/>
      <w:bookmarkEnd w:id="0"/>
    </w:p>
    <w:p w:rsidR="00AC5416" w:rsidRPr="00B3186F" w:rsidRDefault="00AC5416" w:rsidP="00AC541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>Assume that an individual solves:</w:t>
      </w:r>
    </w:p>
    <w:p w:rsidR="00AC5416" w:rsidRPr="00B3186F" w:rsidRDefault="00AC5416" w:rsidP="00AC5416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sup>
              </m:sSup>
            </m:e>
          </m:func>
        </m:oMath>
      </m:oMathPara>
    </w:p>
    <w:p w:rsidR="00AC5416" w:rsidRPr="00B3186F" w:rsidRDefault="00AC5416" w:rsidP="00AC5416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</w:rPr>
      </w:pPr>
      <w:proofErr w:type="spellStart"/>
      <w:r w:rsidRPr="00B3186F">
        <w:rPr>
          <w:rFonts w:ascii="Times New Roman" w:hAnsi="Times New Roman" w:cs="Times New Roman"/>
        </w:rPr>
        <w:t>s.t.</w:t>
      </w:r>
      <w:proofErr w:type="spellEnd"/>
    </w:p>
    <w:p w:rsidR="00AC5416" w:rsidRPr="00B3186F" w:rsidRDefault="00AC5416" w:rsidP="00AC5416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1-t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387C22" w:rsidRPr="00B3186F" w:rsidRDefault="00AC5416">
      <w:pPr>
        <w:rPr>
          <w:rFonts w:ascii="Times New Roman" w:hAnsi="Times New Roman" w:cs="Times New Roman"/>
        </w:rPr>
      </w:pPr>
      <w:r w:rsidRPr="00B3186F">
        <w:rPr>
          <w:rFonts w:ascii="Times New Roman" w:hAnsi="Times New Roman" w:cs="Times New Roman"/>
        </w:rPr>
        <w:t>Therefore, the FONC is</w:t>
      </w:r>
    </w:p>
    <w:p w:rsidR="00AC5416" w:rsidRPr="00B3186F" w:rsidRDefault="00AC541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a-1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1-a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-λ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1-a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-a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-λ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1-t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1-t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AC5416" w:rsidRPr="00B3186F" w:rsidRDefault="00AC5416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 xml:space="preserve">The derivative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B3186F">
        <w:rPr>
          <w:rFonts w:ascii="Times New Roman" w:eastAsiaTheme="minorEastAsia" w:hAnsi="Times New Roman" w:cs="Times New Roman"/>
        </w:rPr>
        <w:t xml:space="preserve"> with respect to the endogenous variables </w:t>
      </w:r>
      <m:oMath>
        <m:r>
          <w:rPr>
            <w:rFonts w:ascii="Cambria Math" w:eastAsiaTheme="minorEastAsia" w:hAnsi="Cambria Math" w:cs="Times New Roman"/>
          </w:rPr>
          <m:t>e=(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,λ)</m:t>
        </m:r>
      </m:oMath>
      <w:r w:rsidRPr="00B3186F">
        <w:rPr>
          <w:rFonts w:ascii="Times New Roman" w:eastAsiaTheme="minorEastAsia" w:hAnsi="Times New Roman" w:cs="Times New Roman"/>
        </w:rPr>
        <w:t xml:space="preserve"> is </w:t>
      </w:r>
    </w:p>
    <w:p w:rsidR="00AC5416" w:rsidRPr="00B3186F" w:rsidRDefault="00AC5416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(a-1)x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a-2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1-a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 w:cs="Times New Roman"/>
                      </w:rPr>
                      <m:t>a(1-a)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a-1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-a</m:t>
                        </m:r>
                      </m:sup>
                    </m:sSubSup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a(1-a)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a-1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-a</m:t>
                        </m:r>
                      </m:sup>
                    </m:sSubSup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1-a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-a-1</m:t>
                        </m:r>
                      </m:sup>
                    </m:sSubSup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(1-t)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(1-t)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3186F" w:rsidRDefault="00B3186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We can simplify the elements 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by taking into account the equations </w:t>
      </w:r>
      <w:proofErr w:type="gramStart"/>
      <w:r>
        <w:rPr>
          <w:rFonts w:ascii="Times New Roman" w:eastAsiaTheme="minorEastAsia" w:hAnsi="Times New Roman" w:cs="Times New Roman"/>
        </w:rPr>
        <w:t xml:space="preserve">in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. For example, the first element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r>
          <w:rPr>
            <w:rFonts w:ascii="Cambria Math" w:eastAsiaTheme="minorEastAsia" w:hAnsi="Cambria Math" w:cs="Times New Roman"/>
          </w:rPr>
          <m:t>F</m:t>
        </m:r>
      </m:oMath>
    </w:p>
    <w:p w:rsidR="00B3186F" w:rsidRDefault="00B3186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(a-1)x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a-2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1-a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a-1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</m:oMath>
      </m:oMathPara>
    </w:p>
    <w:p w:rsidR="00B3186F" w:rsidRDefault="00B3186F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due</w:t>
      </w:r>
      <w:proofErr w:type="gramEnd"/>
      <w:r>
        <w:rPr>
          <w:rFonts w:ascii="Times New Roman" w:eastAsiaTheme="minorEastAsia" w:hAnsi="Times New Roman" w:cs="Times New Roman"/>
        </w:rPr>
        <w:t xml:space="preserve"> to the first order optimality condition with respect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</w:t>
      </w:r>
      <w:r w:rsidR="0079570A">
        <w:rPr>
          <w:rFonts w:ascii="Times New Roman" w:eastAsiaTheme="minorEastAsia" w:hAnsi="Times New Roman" w:cs="Times New Roman"/>
        </w:rPr>
        <w:t xml:space="preserve">This </w:t>
      </w:r>
      <w:r>
        <w:rPr>
          <w:rFonts w:ascii="Times New Roman" w:eastAsiaTheme="minorEastAsia" w:hAnsi="Times New Roman" w:cs="Times New Roman"/>
        </w:rPr>
        <w:t>would give us</w:t>
      </w:r>
    </w:p>
    <w:p w:rsidR="00B3186F" w:rsidRDefault="00B3186F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a-1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1-a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1-a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1-t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(1-t)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(1-t)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AC5416" w:rsidRPr="00B3186F" w:rsidRDefault="00AC5416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 xml:space="preserve">The derivative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B3186F">
        <w:rPr>
          <w:rFonts w:ascii="Times New Roman" w:eastAsiaTheme="minorEastAsia" w:hAnsi="Times New Roman" w:cs="Times New Roman"/>
        </w:rPr>
        <w:t xml:space="preserve"> with respect to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Pr="00B3186F">
        <w:rPr>
          <w:rFonts w:ascii="Times New Roman" w:eastAsiaTheme="minorEastAsia" w:hAnsi="Times New Roman" w:cs="Times New Roman"/>
        </w:rPr>
        <w:t xml:space="preserve"> is </w:t>
      </w:r>
    </w:p>
    <w:p w:rsidR="00AC5416" w:rsidRPr="00B3186F" w:rsidRDefault="00AC5416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0 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λ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921F4" w:rsidRPr="00B3186F" w:rsidRDefault="00C921F4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>By the Cramer’s rule:</w:t>
      </w:r>
    </w:p>
    <w:p w:rsidR="00C921F4" w:rsidRPr="00B3186F" w:rsidRDefault="00C921F4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t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λ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a-1</m:t>
                                    </m:r>
                                  </m:e>
                                </m:d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λ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1-a</m:t>
                                    </m:r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1-t</m:t>
                                </m:r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</m:oMath>
      </m:oMathPara>
    </w:p>
    <w:p w:rsidR="00DB21F1" w:rsidRPr="00B3186F" w:rsidRDefault="00DB21F1">
      <w:pPr>
        <w:rPr>
          <w:rFonts w:ascii="Times New Roman" w:eastAsiaTheme="minorEastAsia" w:hAnsi="Times New Roman" w:cs="Times New Roman"/>
        </w:rPr>
      </w:pPr>
      <w:proofErr w:type="gramStart"/>
      <w:r w:rsidRPr="00B3186F">
        <w:rPr>
          <w:rFonts w:ascii="Times New Roman" w:eastAsiaTheme="minorEastAsia" w:hAnsi="Times New Roman" w:cs="Times New Roman"/>
        </w:rPr>
        <w:t>because</w:t>
      </w:r>
      <w:proofErr w:type="gramEnd"/>
      <w:r w:rsidRPr="00B3186F">
        <w:rPr>
          <w:rFonts w:ascii="Times New Roman" w:eastAsiaTheme="minorEastAsia" w:hAnsi="Times New Roman" w:cs="Times New Roman"/>
        </w:rPr>
        <w:t xml:space="preserve"> </w:t>
      </w:r>
    </w:p>
    <w:p w:rsidR="0079570A" w:rsidRPr="0079570A" w:rsidRDefault="00DB21F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a-1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λ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1-a</m:t>
                                </m:r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1-t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</m:mr>
                  </m:m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a-1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1-t</m:t>
              </m:r>
            </m:e>
          </m:d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</m:oMath>
      </m:oMathPara>
    </w:p>
    <w:p w:rsidR="0079570A" w:rsidRDefault="0079570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due</w:t>
      </w:r>
      <w:proofErr w:type="gramEnd"/>
      <w:r>
        <w:rPr>
          <w:rFonts w:ascii="Times New Roman" w:eastAsiaTheme="minorEastAsia" w:hAnsi="Times New Roman" w:cs="Times New Roman"/>
        </w:rPr>
        <w:t xml:space="preserve"> to the definition of determinant operation. Now we can simplify the right hand side</w:t>
      </w:r>
    </w:p>
    <w:p w:rsidR="00C921F4" w:rsidRPr="0079570A" w:rsidRDefault="0079570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a-1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1-t</m:t>
              </m:r>
            </m:e>
          </m:d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a-1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1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</m:oMath>
      </m:oMathPara>
    </w:p>
    <w:p w:rsidR="0079570A" w:rsidRDefault="0079570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by</w:t>
      </w:r>
      <w:proofErr w:type="gramEnd"/>
      <w:r>
        <w:rPr>
          <w:rFonts w:ascii="Times New Roman" w:eastAsiaTheme="minorEastAsia" w:hAnsi="Times New Roman" w:cs="Times New Roman"/>
        </w:rPr>
        <w:t xml:space="preserve"> observing that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1-t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as can be seen in the budget constraint. After similar operations:</w:t>
      </w:r>
    </w:p>
    <w:p w:rsidR="0079570A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a-1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1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=-</m:t>
          </m:r>
          <m:r>
            <w:rPr>
              <w:rFonts w:ascii="Cambria Math" w:hAnsi="Cambria Math" w:cs="Times New Roman"/>
            </w:rPr>
            <m:t>λ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a-1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λ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1-a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1-t</m:t>
                      </m:r>
                    </m:e>
                  </m:d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==-</m:t>
          </m:r>
          <m:r>
            <w:rPr>
              <w:rFonts w:ascii="Cambria Math" w:hAnsi="Cambria Math" w:cs="Times New Roman"/>
            </w:rPr>
            <m:t>λ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a-1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79570A" w:rsidRPr="0079570A" w:rsidRDefault="0079570A" w:rsidP="0079570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is</w:t>
      </w:r>
      <w:proofErr w:type="gramEnd"/>
      <w:r>
        <w:rPr>
          <w:rFonts w:ascii="Times New Roman" w:eastAsiaTheme="minorEastAsia" w:hAnsi="Times New Roman" w:cs="Times New Roman"/>
        </w:rPr>
        <w:t xml:space="preserve"> obtained. </w:t>
      </w:r>
    </w:p>
    <w:p w:rsidR="0079570A" w:rsidRPr="00B3186F" w:rsidRDefault="0079570A">
      <w:pPr>
        <w:rPr>
          <w:rFonts w:ascii="Times New Roman" w:eastAsiaTheme="minorEastAsia" w:hAnsi="Times New Roman" w:cs="Times New Roman"/>
        </w:rPr>
      </w:pPr>
    </w:p>
    <w:p w:rsidR="0079570A" w:rsidRPr="0079570A" w:rsidRDefault="0079570A" w:rsidP="007957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 w:rsidRPr="0079570A">
        <w:rPr>
          <w:rFonts w:ascii="Times New Roman" w:eastAsiaTheme="minorEastAsia" w:hAnsi="Times New Roman" w:cs="Times New Roman"/>
        </w:rPr>
        <w:t xml:space="preserve">A consumer </w:t>
      </w:r>
      <w:proofErr w:type="spellStart"/>
      <w:r w:rsidRPr="0079570A">
        <w:rPr>
          <w:rFonts w:ascii="Times New Roman" w:eastAsiaTheme="minorEastAsia" w:hAnsi="Times New Roman" w:cs="Times New Roman"/>
        </w:rPr>
        <w:t>ssolves</w:t>
      </w:r>
      <w:proofErr w:type="spellEnd"/>
    </w:p>
    <w:p w:rsidR="0079570A" w:rsidRPr="004C2DD0" w:rsidRDefault="0079570A" w:rsidP="0079570A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func>
            </m:e>
          </m:func>
        </m:oMath>
      </m:oMathPara>
    </w:p>
    <w:p w:rsidR="0079570A" w:rsidRPr="004C2DD0" w:rsidRDefault="0079570A" w:rsidP="007957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</w:rPr>
      </w:pPr>
      <w:proofErr w:type="spellStart"/>
      <w:r w:rsidRPr="004C2DD0">
        <w:rPr>
          <w:rFonts w:ascii="Times New Roman" w:eastAsiaTheme="minorEastAsia" w:hAnsi="Times New Roman" w:cs="Times New Roman"/>
        </w:rPr>
        <w:t>s.t.</w:t>
      </w:r>
      <w:proofErr w:type="spellEnd"/>
    </w:p>
    <w:p w:rsidR="0079570A" w:rsidRPr="004C2DD0" w:rsidRDefault="0079570A" w:rsidP="0079570A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1-t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0174C" w:rsidRPr="00B3186F" w:rsidRDefault="0079570A" w:rsidP="0079570A">
      <w:pPr>
        <w:rPr>
          <w:rFonts w:ascii="Times New Roman" w:eastAsiaTheme="minorEastAsia" w:hAnsi="Times New Roman" w:cs="Times New Roman"/>
        </w:rPr>
      </w:pPr>
      <w:r w:rsidRPr="004C2DD0">
        <w:rPr>
          <w:rFonts w:ascii="Times New Roman" w:eastAsiaTheme="minorEastAsia" w:hAnsi="Times New Roman" w:cs="Times New Roman"/>
        </w:rPr>
        <w:t xml:space="preserve">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>=(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for </w:t>
      </w:r>
      <w:r w:rsidRPr="004C2DD0">
        <w:rPr>
          <w:rFonts w:ascii="Times New Roman" w:eastAsiaTheme="minorEastAsia" w:hAnsi="Times New Roman" w:cs="Times New Roman"/>
        </w:rPr>
        <w:t>the solutio</w:t>
      </w:r>
      <w:r>
        <w:rPr>
          <w:rFonts w:ascii="Times New Roman" w:eastAsiaTheme="minorEastAsia" w:hAnsi="Times New Roman" w:cs="Times New Roman"/>
        </w:rPr>
        <w:t>n to this problem</w:t>
      </w:r>
      <w:r>
        <w:rPr>
          <w:rFonts w:ascii="Times New Roman" w:eastAsiaTheme="minorEastAsia" w:hAnsi="Times New Roman" w:cs="Times New Roman"/>
        </w:rPr>
        <w:t>.</w:t>
      </w:r>
    </w:p>
    <w:p w:rsidR="0079570A" w:rsidRPr="00B3186F" w:rsidRDefault="0079570A" w:rsidP="0079570A">
      <w:pPr>
        <w:rPr>
          <w:rFonts w:ascii="Times New Roman" w:hAnsi="Times New Roman" w:cs="Times New Roman"/>
        </w:rPr>
      </w:pPr>
      <w:r w:rsidRPr="00B3186F">
        <w:rPr>
          <w:rFonts w:ascii="Times New Roman" w:hAnsi="Times New Roman" w:cs="Times New Roman"/>
        </w:rPr>
        <w:t>Therefore, the FONC is</w:t>
      </w:r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a-λ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-λ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1-t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1-t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 xml:space="preserve">The derivative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B3186F">
        <w:rPr>
          <w:rFonts w:ascii="Times New Roman" w:eastAsiaTheme="minorEastAsia" w:hAnsi="Times New Roman" w:cs="Times New Roman"/>
        </w:rPr>
        <w:t xml:space="preserve"> with respect to the endogenous variables </w:t>
      </w:r>
      <m:oMath>
        <m:r>
          <w:rPr>
            <w:rFonts w:ascii="Cambria Math" w:eastAsiaTheme="minorEastAsia" w:hAnsi="Cambria Math" w:cs="Times New Roman"/>
          </w:rPr>
          <m:t>e=(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,λ)</m:t>
        </m:r>
      </m:oMath>
      <w:r w:rsidRPr="00B3186F">
        <w:rPr>
          <w:rFonts w:ascii="Times New Roman" w:eastAsiaTheme="minorEastAsia" w:hAnsi="Times New Roman" w:cs="Times New Roman"/>
        </w:rPr>
        <w:t xml:space="preserve"> is </w:t>
      </w:r>
    </w:p>
    <w:p w:rsidR="0079570A" w:rsidRPr="0079570A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1-t</m:t>
                        </m:r>
                      </m:e>
                    </m:d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:rsidR="0079570A" w:rsidRDefault="0079570A" w:rsidP="0079570A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whose</w:t>
      </w:r>
      <w:proofErr w:type="gramEnd"/>
      <w:r>
        <w:rPr>
          <w:rFonts w:ascii="Times New Roman" w:eastAsiaTheme="minorEastAsia" w:hAnsi="Times New Roman" w:cs="Times New Roman"/>
        </w:rPr>
        <w:t xml:space="preserve"> determinant is </w:t>
      </w:r>
    </w:p>
    <w:p w:rsidR="0079570A" w:rsidRPr="0079570A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det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lastRenderedPageBreak/>
        <w:t xml:space="preserve">The derivative of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B3186F">
        <w:rPr>
          <w:rFonts w:ascii="Times New Roman" w:eastAsiaTheme="minorEastAsia" w:hAnsi="Times New Roman" w:cs="Times New Roman"/>
        </w:rPr>
        <w:t xml:space="preserve"> with respect to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B3186F">
        <w:rPr>
          <w:rFonts w:ascii="Times New Roman" w:eastAsiaTheme="minorEastAsia" w:hAnsi="Times New Roman" w:cs="Times New Roman"/>
        </w:rPr>
        <w:t xml:space="preserve"> is </w:t>
      </w:r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w:r w:rsidRPr="00B3186F">
        <w:rPr>
          <w:rFonts w:ascii="Times New Roman" w:eastAsiaTheme="minorEastAsia" w:hAnsi="Times New Roman" w:cs="Times New Roman"/>
        </w:rPr>
        <w:t>By the Cramer’s rule:</w:t>
      </w:r>
    </w:p>
    <w:p w:rsidR="0079570A" w:rsidRPr="00B3186F" w:rsidRDefault="0079570A" w:rsidP="0079570A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1-t</m:t>
                                </m:r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e>
                        </m:mr>
                      </m:m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det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1-t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1-t</m:t>
                  </m:r>
                </m:e>
              </m:d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1-t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1-t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1-t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707717" w:rsidRDefault="00707717" w:rsidP="0070771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first order conditions are </w:t>
      </w:r>
    </w:p>
    <w:p w:rsidR="00707717" w:rsidRPr="00707717" w:rsidRDefault="00707717" w:rsidP="00707717">
      <w:pPr>
        <w:ind w:left="360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</w:rPr>
            <m:t>=λp</m:t>
          </m:r>
        </m:oMath>
      </m:oMathPara>
    </w:p>
    <w:p w:rsidR="00707717" w:rsidRPr="00707717" w:rsidRDefault="00707717" w:rsidP="00707717">
      <w:pPr>
        <w:ind w:left="360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γ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=λ</m:t>
          </m:r>
          <m:r>
            <w:rPr>
              <w:rFonts w:ascii="Cambria Math" w:eastAsiaTheme="minorEastAsia" w:hAnsi="Cambria Math" w:cs="Times New Roman"/>
            </w:rPr>
            <m:t>w</m:t>
          </m:r>
        </m:oMath>
      </m:oMathPara>
    </w:p>
    <w:p w:rsidR="00707717" w:rsidRPr="00707717" w:rsidRDefault="00707717" w:rsidP="00707717">
      <w:pPr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pc=wh.</m:t>
          </m:r>
        </m:oMath>
      </m:oMathPara>
    </w:p>
    <w:p w:rsidR="00707717" w:rsidRDefault="004342EC" w:rsidP="00707717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 the labor supply is </w:t>
      </w:r>
    </w:p>
    <w:p w:rsidR="004342EC" w:rsidRPr="004342EC" w:rsidRDefault="004342EC" w:rsidP="00707717">
      <w:pPr>
        <w:ind w:left="36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h=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1-a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γ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342EC" w:rsidRDefault="004342EC" w:rsidP="00707717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wage elasticity of labor supply is therefore zero. The Frisch elasticity can be easily calculated by looking at </w:t>
      </w:r>
    </w:p>
    <w:p w:rsidR="004342EC" w:rsidRPr="00707717" w:rsidRDefault="004342EC" w:rsidP="004342EC">
      <w:pPr>
        <w:ind w:left="360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γ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=λw</m:t>
          </m:r>
        </m:oMath>
      </m:oMathPara>
    </w:p>
    <w:p w:rsidR="004342EC" w:rsidRDefault="004342EC" w:rsidP="00707717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 the answer is </w:t>
      </w:r>
    </w:p>
    <w:p w:rsidR="004342EC" w:rsidRPr="004342EC" w:rsidRDefault="004342EC" w:rsidP="00707717">
      <w:pPr>
        <w:ind w:left="360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dln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</w:rPr>
            <m:t>=γ.</m:t>
          </m:r>
        </m:oMath>
      </m:oMathPara>
    </w:p>
    <w:p w:rsidR="004342EC" w:rsidRPr="004342EC" w:rsidRDefault="004342EC" w:rsidP="004342E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too simple, c’mon! </w:t>
      </w:r>
    </w:p>
    <w:p w:rsidR="00707717" w:rsidRPr="00707717" w:rsidRDefault="00707717" w:rsidP="00707717">
      <w:pPr>
        <w:ind w:left="360"/>
        <w:rPr>
          <w:rFonts w:ascii="Times New Roman" w:eastAsiaTheme="minorEastAsia" w:hAnsi="Times New Roman" w:cs="Times New Roman"/>
        </w:rPr>
      </w:pPr>
    </w:p>
    <w:sectPr w:rsidR="00707717" w:rsidRPr="0070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332E"/>
    <w:multiLevelType w:val="hybridMultilevel"/>
    <w:tmpl w:val="4FD4EA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3BE9"/>
    <w:multiLevelType w:val="hybridMultilevel"/>
    <w:tmpl w:val="73947A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6"/>
    <w:rsid w:val="00387C22"/>
    <w:rsid w:val="004342EC"/>
    <w:rsid w:val="00707717"/>
    <w:rsid w:val="0079570A"/>
    <w:rsid w:val="00796356"/>
    <w:rsid w:val="00AC5416"/>
    <w:rsid w:val="00B0174C"/>
    <w:rsid w:val="00B3186F"/>
    <w:rsid w:val="00B77209"/>
    <w:rsid w:val="00C921F4"/>
    <w:rsid w:val="00D046F6"/>
    <w:rsid w:val="00D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F3E3-FAF6-4A90-8091-862D090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2020-11-23T10:25:00Z</dcterms:created>
  <dcterms:modified xsi:type="dcterms:W3CDTF">2020-11-23T11:55:00Z</dcterms:modified>
</cp:coreProperties>
</file>