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45" w:rsidRPr="00472E45" w:rsidRDefault="00472E45" w:rsidP="00472E45">
      <w:pPr>
        <w:jc w:val="center"/>
        <w:rPr>
          <w:b/>
        </w:rPr>
      </w:pPr>
      <w:r w:rsidRPr="00472E45">
        <w:rPr>
          <w:b/>
        </w:rPr>
        <w:t>Technology and Economics</w:t>
      </w:r>
    </w:p>
    <w:p w:rsidR="00472E45" w:rsidRDefault="00472E45" w:rsidP="00472E45">
      <w:pPr>
        <w:pStyle w:val="ListParagraph"/>
        <w:numPr>
          <w:ilvl w:val="0"/>
          <w:numId w:val="1"/>
        </w:numPr>
      </w:pPr>
      <w:r>
        <w:t>Economies that rely on slavery were less successful in terms of economic growth. Give a short explanation of this phenomenon.</w:t>
      </w:r>
    </w:p>
    <w:p w:rsidR="00472E45" w:rsidRDefault="00472E45" w:rsidP="00472E45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27545F">
        <w:rPr>
          <w:rFonts w:eastAsiaTheme="minorEastAsia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=0.03</m:t>
        </m:r>
      </m:oMath>
      <w:r w:rsidRPr="0027545F">
        <w:rPr>
          <w:rFonts w:eastAsiaTheme="minorEastAsia"/>
        </w:rPr>
        <w:t xml:space="preserve">, the depreciation rate of capital is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=0.1</m:t>
        </m:r>
      </m:oMath>
      <w:r w:rsidRPr="0027545F">
        <w:rPr>
          <w:rFonts w:eastAsiaTheme="minorEastAsia"/>
        </w:rPr>
        <w:t xml:space="preserve"> and the saving rate </w:t>
      </w:r>
      <m:oMath>
        <m:r>
          <w:rPr>
            <w:rFonts w:ascii="Cambria Math" w:hAnsi="Cambria Math"/>
          </w:rPr>
          <m:t>s</m:t>
        </m:r>
        <m:r>
          <w:rPr>
            <w:rFonts w:ascii="Cambria Math" w:eastAsiaTheme="minorEastAsia" w:hAnsi="Cambria Math"/>
          </w:rPr>
          <m:t>=0.25</m:t>
        </m:r>
      </m:oMath>
      <w:r w:rsidRPr="0027545F">
        <w:rPr>
          <w:rFonts w:eastAsiaTheme="minorEastAsia"/>
        </w:rPr>
        <w:t xml:space="preserve"> in Turkey, what is </w:t>
      </w:r>
      <m:oMath>
        <m:r>
          <w:rPr>
            <w:rFonts w:ascii="Cambria Math" w:hAnsi="Cambria Math"/>
          </w:rPr>
          <m:t>Y/K</m:t>
        </m:r>
      </m:oMath>
      <w:r w:rsidRPr="0027545F">
        <w:rPr>
          <w:rFonts w:eastAsiaTheme="minorEastAsia"/>
        </w:rPr>
        <w:t>?</w:t>
      </w:r>
      <w:bookmarkStart w:id="0" w:name="_GoBack"/>
      <w:bookmarkEnd w:id="0"/>
    </w:p>
    <w:p w:rsidR="00472E45" w:rsidRDefault="00472E45" w:rsidP="00472E4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According to the official data,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=5,08%</m:t>
        </m:r>
      </m:oMath>
      <w:r>
        <w:rPr>
          <w:rFonts w:ascii="Cambria Math" w:eastAsiaTheme="minorEastAsia" w:hAnsi="Cambria Math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=5,07%</m:t>
        </m:r>
      </m:oMath>
      <w:r>
        <w:rPr>
          <w:rFonts w:ascii="Cambria Math" w:eastAsiaTheme="minorEastAsia" w:hAnsi="Cambria Math"/>
        </w:rPr>
        <w:t xml:space="preserve"> on average in Turkey </w:t>
      </w:r>
      <w:r>
        <w:rPr>
          <w:rFonts w:eastAsiaTheme="minorEastAsia"/>
        </w:rPr>
        <w:t>from 1960 to 2010</w:t>
      </w:r>
      <w:r>
        <w:rPr>
          <w:rFonts w:ascii="Cambria Math" w:eastAsiaTheme="minorEastAsia" w:hAnsi="Cambria Math"/>
        </w:rPr>
        <w:t xml:space="preserve">. Does this support or contradict the Solow’s model of growth. </w:t>
      </w:r>
    </w:p>
    <w:p w:rsidR="004B4667" w:rsidRPr="005519C7" w:rsidRDefault="004B4667" w:rsidP="005519C7"/>
    <w:sectPr w:rsidR="004B4667" w:rsidRPr="0055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368"/>
    <w:multiLevelType w:val="hybridMultilevel"/>
    <w:tmpl w:val="F2CC25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D"/>
    <w:rsid w:val="00387C22"/>
    <w:rsid w:val="00472E45"/>
    <w:rsid w:val="004B4667"/>
    <w:rsid w:val="00531DFD"/>
    <w:rsid w:val="005519C7"/>
    <w:rsid w:val="008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73C3-03AB-4541-B712-97D4B3C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E4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2019-10-18T12:52:00Z</dcterms:created>
  <dcterms:modified xsi:type="dcterms:W3CDTF">2020-11-06T17:58:00Z</dcterms:modified>
</cp:coreProperties>
</file>