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DB" w:rsidRPr="00E0175A" w:rsidRDefault="00E913DB" w:rsidP="00E913DB">
      <w:pPr>
        <w:spacing w:line="360" w:lineRule="auto"/>
        <w:rPr>
          <w:rFonts w:ascii="Times New Roman" w:hAnsi="Times New Roman" w:cs="Times New Roman"/>
          <w:lang w:val="en-US"/>
        </w:rPr>
      </w:pPr>
    </w:p>
    <w:p w:rsidR="00E913DB" w:rsidRDefault="00E913DB" w:rsidP="00E913DB">
      <w:pPr>
        <w:pStyle w:val="ListParagraph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0175A">
        <w:rPr>
          <w:rFonts w:ascii="Times New Roman" w:hAnsi="Times New Roman" w:cs="Times New Roman"/>
          <w:sz w:val="32"/>
          <w:szCs w:val="32"/>
          <w:lang w:val="en-US"/>
        </w:rPr>
        <w:t>Economics of Income Distribution</w:t>
      </w:r>
    </w:p>
    <w:p w:rsidR="00272769" w:rsidRPr="00E0175A" w:rsidRDefault="00272769" w:rsidP="00E913DB">
      <w:pPr>
        <w:pStyle w:val="ListParagraph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913DB" w:rsidRPr="00E0175A" w:rsidRDefault="00953989" w:rsidP="00E913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E0175A">
        <w:rPr>
          <w:rFonts w:ascii="Times New Roman" w:hAnsi="Times New Roman" w:cs="Times New Roman"/>
          <w:lang w:val="en-US"/>
        </w:rPr>
        <w:t xml:space="preserve">The wage gap between skilled and unskilled labor in Turkey is very high in comparison to other countries. </w:t>
      </w:r>
    </w:p>
    <w:p w:rsidR="00953989" w:rsidRPr="00E0175A" w:rsidRDefault="00953989" w:rsidP="00953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E0175A">
        <w:rPr>
          <w:rFonts w:ascii="Times New Roman" w:hAnsi="Times New Roman" w:cs="Times New Roman"/>
          <w:lang w:val="en-US"/>
        </w:rPr>
        <w:t>Explain why this this inequality is not an issue of concern according to Pinker.</w:t>
      </w:r>
    </w:p>
    <w:p w:rsidR="00953989" w:rsidRPr="00E0175A" w:rsidRDefault="00953989" w:rsidP="009539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E0175A">
        <w:rPr>
          <w:rFonts w:ascii="Times New Roman" w:hAnsi="Times New Roman" w:cs="Times New Roman"/>
          <w:lang w:val="en-US"/>
        </w:rPr>
        <w:t>Pinker would argue that if s</w:t>
      </w:r>
      <w:bookmarkStart w:id="0" w:name="_GoBack"/>
      <w:bookmarkEnd w:id="0"/>
      <w:r w:rsidRPr="00E0175A">
        <w:rPr>
          <w:rFonts w:ascii="Times New Roman" w:hAnsi="Times New Roman" w:cs="Times New Roman"/>
          <w:lang w:val="en-US"/>
        </w:rPr>
        <w:t xml:space="preserve">uch a level of wage inequality causes problems such as low social mobility or unequal opportunities, then these problems should be addressed </w:t>
      </w:r>
      <w:proofErr w:type="spellStart"/>
      <w:r w:rsidRPr="00E0175A">
        <w:rPr>
          <w:rFonts w:ascii="Times New Roman" w:hAnsi="Times New Roman" w:cs="Times New Roman"/>
          <w:lang w:val="en-US"/>
        </w:rPr>
        <w:t>seperately</w:t>
      </w:r>
      <w:proofErr w:type="spellEnd"/>
      <w:r w:rsidRPr="00E0175A">
        <w:rPr>
          <w:rFonts w:ascii="Times New Roman" w:hAnsi="Times New Roman" w:cs="Times New Roman"/>
          <w:lang w:val="en-US"/>
        </w:rPr>
        <w:t xml:space="preserve"> (e.g. </w:t>
      </w:r>
      <w:r w:rsidR="00E0175A" w:rsidRPr="00E0175A">
        <w:rPr>
          <w:rFonts w:ascii="Times New Roman" w:hAnsi="Times New Roman" w:cs="Times New Roman"/>
          <w:lang w:val="en-US"/>
        </w:rPr>
        <w:t xml:space="preserve">public </w:t>
      </w:r>
      <w:r w:rsidRPr="00E0175A">
        <w:rPr>
          <w:rFonts w:ascii="Times New Roman" w:hAnsi="Times New Roman" w:cs="Times New Roman"/>
          <w:lang w:val="en-US"/>
        </w:rPr>
        <w:t xml:space="preserve">schooling, </w:t>
      </w:r>
      <w:r w:rsidR="00E0175A" w:rsidRPr="00E0175A">
        <w:rPr>
          <w:rFonts w:ascii="Times New Roman" w:hAnsi="Times New Roman" w:cs="Times New Roman"/>
          <w:lang w:val="en-US"/>
        </w:rPr>
        <w:t>college</w:t>
      </w:r>
      <w:r w:rsidRPr="00E0175A">
        <w:rPr>
          <w:rFonts w:ascii="Times New Roman" w:hAnsi="Times New Roman" w:cs="Times New Roman"/>
          <w:lang w:val="en-US"/>
        </w:rPr>
        <w:t xml:space="preserve"> </w:t>
      </w:r>
      <w:r w:rsidR="00E0175A" w:rsidRPr="00E0175A">
        <w:rPr>
          <w:rFonts w:ascii="Times New Roman" w:hAnsi="Times New Roman" w:cs="Times New Roman"/>
          <w:lang w:val="en-US"/>
        </w:rPr>
        <w:t>loans</w:t>
      </w:r>
      <w:r w:rsidRPr="00E0175A">
        <w:rPr>
          <w:rFonts w:ascii="Times New Roman" w:hAnsi="Times New Roman" w:cs="Times New Roman"/>
          <w:lang w:val="en-US"/>
        </w:rPr>
        <w:t>, etc.). How would Stiglitz respond?</w:t>
      </w:r>
    </w:p>
    <w:p w:rsidR="00953989" w:rsidRPr="00E0175A" w:rsidRDefault="00953989" w:rsidP="009539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953989" w:rsidRPr="00E0175A" w:rsidRDefault="00953989" w:rsidP="009539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E0175A">
        <w:rPr>
          <w:rFonts w:ascii="Times New Roman" w:hAnsi="Times New Roman" w:cs="Times New Roman"/>
          <w:lang w:val="en-US"/>
        </w:rPr>
        <w:t xml:space="preserve">Turkey used low interest rates to boost consumption demand during early 2000s. This economic policy is often seen as the root cause of </w:t>
      </w:r>
      <w:r w:rsidR="00DB34C9" w:rsidRPr="00E0175A">
        <w:rPr>
          <w:rFonts w:ascii="Times New Roman" w:hAnsi="Times New Roman" w:cs="Times New Roman"/>
          <w:lang w:val="en-US"/>
        </w:rPr>
        <w:t xml:space="preserve">the </w:t>
      </w:r>
      <w:r w:rsidRPr="00E0175A">
        <w:rPr>
          <w:rFonts w:ascii="Times New Roman" w:hAnsi="Times New Roman" w:cs="Times New Roman"/>
          <w:lang w:val="en-US"/>
        </w:rPr>
        <w:t xml:space="preserve">current financial problems of the Turkish economy. </w:t>
      </w:r>
      <w:r w:rsidR="00DB34C9" w:rsidRPr="00E0175A">
        <w:rPr>
          <w:rFonts w:ascii="Times New Roman" w:hAnsi="Times New Roman" w:cs="Times New Roman"/>
          <w:lang w:val="en-US"/>
        </w:rPr>
        <w:t xml:space="preserve">Explain how progressive redistributive policies could be an alternative </w:t>
      </w:r>
      <w:r w:rsidR="00E0175A" w:rsidRPr="00E0175A">
        <w:rPr>
          <w:rFonts w:ascii="Times New Roman" w:hAnsi="Times New Roman" w:cs="Times New Roman"/>
          <w:lang w:val="en-US"/>
        </w:rPr>
        <w:t>as a tool to</w:t>
      </w:r>
      <w:r w:rsidR="00DB34C9" w:rsidRPr="00E0175A">
        <w:rPr>
          <w:rFonts w:ascii="Times New Roman" w:hAnsi="Times New Roman" w:cs="Times New Roman"/>
          <w:lang w:val="en-US"/>
        </w:rPr>
        <w:t xml:space="preserve"> increase demand. </w:t>
      </w:r>
    </w:p>
    <w:p w:rsidR="00E0175A" w:rsidRPr="00E0175A" w:rsidRDefault="00E0175A" w:rsidP="00E0175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E0175A" w:rsidRDefault="00E0175A" w:rsidP="00D02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r w:rsidRPr="00D02519">
        <w:rPr>
          <w:rFonts w:ascii="Times New Roman" w:hAnsi="Times New Roman" w:cs="Times New Roman"/>
          <w:lang w:val="en-US"/>
        </w:rPr>
        <w:t>Güneş</w:t>
      </w:r>
      <w:proofErr w:type="spellEnd"/>
      <w:r w:rsidRPr="00D025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02519">
        <w:rPr>
          <w:rFonts w:ascii="Times New Roman" w:hAnsi="Times New Roman" w:cs="Times New Roman"/>
          <w:lang w:val="en-US"/>
        </w:rPr>
        <w:t>Taner</w:t>
      </w:r>
      <w:proofErr w:type="spellEnd"/>
      <w:r w:rsidRPr="00D02519">
        <w:rPr>
          <w:rFonts w:ascii="Times New Roman" w:hAnsi="Times New Roman" w:cs="Times New Roman"/>
          <w:lang w:val="en-US"/>
        </w:rPr>
        <w:t xml:space="preserve">, the Minister of State from </w:t>
      </w:r>
      <w:r w:rsidR="00D02519" w:rsidRPr="00D02519">
        <w:rPr>
          <w:rFonts w:ascii="Times New Roman" w:hAnsi="Times New Roman" w:cs="Times New Roman"/>
          <w:lang w:val="en-US"/>
        </w:rPr>
        <w:t xml:space="preserve">the governing party </w:t>
      </w:r>
      <w:r w:rsidR="00D02519">
        <w:rPr>
          <w:rFonts w:ascii="Times New Roman" w:hAnsi="Times New Roman" w:cs="Times New Roman"/>
          <w:lang w:val="en-US"/>
        </w:rPr>
        <w:t xml:space="preserve">in Turkey </w:t>
      </w:r>
      <w:r w:rsidR="00D02519" w:rsidRPr="00D02519">
        <w:rPr>
          <w:rFonts w:ascii="Times New Roman" w:hAnsi="Times New Roman" w:cs="Times New Roman"/>
          <w:lang w:val="en-US"/>
        </w:rPr>
        <w:t xml:space="preserve">in 1989, </w:t>
      </w:r>
      <w:r w:rsidRPr="00D02519">
        <w:rPr>
          <w:rFonts w:ascii="Times New Roman" w:hAnsi="Times New Roman" w:cs="Times New Roman"/>
          <w:lang w:val="en-US"/>
        </w:rPr>
        <w:t>ANAP,</w:t>
      </w:r>
      <w:r w:rsidR="00D02519" w:rsidRPr="00D02519">
        <w:rPr>
          <w:rFonts w:ascii="Times New Roman" w:hAnsi="Times New Roman" w:cs="Times New Roman"/>
          <w:lang w:val="en-US"/>
        </w:rPr>
        <w:t xml:space="preserve"> said</w:t>
      </w:r>
      <w:r w:rsidR="00D02519">
        <w:rPr>
          <w:rFonts w:ascii="Times New Roman" w:hAnsi="Times New Roman" w:cs="Times New Roman"/>
          <w:lang w:val="en-US"/>
        </w:rPr>
        <w:t>:</w:t>
      </w:r>
      <w:r w:rsidR="00D02519" w:rsidRPr="00D02519">
        <w:rPr>
          <w:rFonts w:ascii="Times New Roman" w:hAnsi="Times New Roman" w:cs="Times New Roman"/>
          <w:lang w:val="en-US"/>
        </w:rPr>
        <w:t xml:space="preserve"> “I would finish him in 24 hours” referring to </w:t>
      </w:r>
      <w:proofErr w:type="spellStart"/>
      <w:r w:rsidR="00D02519" w:rsidRPr="00D02519">
        <w:rPr>
          <w:rFonts w:ascii="Times New Roman" w:hAnsi="Times New Roman" w:cs="Times New Roman"/>
          <w:lang w:val="en-US"/>
        </w:rPr>
        <w:t>Cavit</w:t>
      </w:r>
      <w:proofErr w:type="spellEnd"/>
      <w:r w:rsidR="00D02519" w:rsidRPr="00D025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2519" w:rsidRPr="00D02519">
        <w:rPr>
          <w:rFonts w:ascii="Times New Roman" w:hAnsi="Times New Roman" w:cs="Times New Roman"/>
          <w:lang w:val="en-US"/>
        </w:rPr>
        <w:t>Çağlar</w:t>
      </w:r>
      <w:proofErr w:type="spellEnd"/>
      <w:r w:rsidR="00D02519" w:rsidRPr="00D02519">
        <w:rPr>
          <w:rFonts w:ascii="Times New Roman" w:hAnsi="Times New Roman" w:cs="Times New Roman"/>
          <w:lang w:val="en-US"/>
        </w:rPr>
        <w:t>, one of the wealthiest industrial businessman in Turkey</w:t>
      </w:r>
      <w:r w:rsidR="00D02519">
        <w:rPr>
          <w:rFonts w:ascii="Times New Roman" w:hAnsi="Times New Roman" w:cs="Times New Roman"/>
          <w:lang w:val="en-US"/>
        </w:rPr>
        <w:t xml:space="preserve"> at the time</w:t>
      </w:r>
      <w:r w:rsidR="00D02519" w:rsidRPr="00D02519">
        <w:rPr>
          <w:rFonts w:ascii="Times New Roman" w:hAnsi="Times New Roman" w:cs="Times New Roman"/>
          <w:lang w:val="en-US"/>
        </w:rPr>
        <w:t xml:space="preserve">. </w:t>
      </w:r>
      <w:r w:rsidR="00272769">
        <w:rPr>
          <w:rFonts w:ascii="Times New Roman" w:hAnsi="Times New Roman" w:cs="Times New Roman"/>
          <w:lang w:val="en-US"/>
        </w:rPr>
        <w:t xml:space="preserve">After two years, </w:t>
      </w:r>
      <w:proofErr w:type="spellStart"/>
      <w:r w:rsidR="00D02519" w:rsidRPr="00D02519">
        <w:rPr>
          <w:rFonts w:ascii="Times New Roman" w:hAnsi="Times New Roman" w:cs="Times New Roman"/>
          <w:lang w:val="en-US"/>
        </w:rPr>
        <w:t>Cavit</w:t>
      </w:r>
      <w:proofErr w:type="spellEnd"/>
      <w:r w:rsidR="00D02519" w:rsidRPr="00D025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2519" w:rsidRPr="00D02519">
        <w:rPr>
          <w:rFonts w:ascii="Times New Roman" w:hAnsi="Times New Roman" w:cs="Times New Roman"/>
          <w:lang w:val="en-US"/>
        </w:rPr>
        <w:t>Çağlar</w:t>
      </w:r>
      <w:proofErr w:type="spellEnd"/>
      <w:r w:rsidR="00D02519" w:rsidRPr="00D02519">
        <w:rPr>
          <w:rFonts w:ascii="Times New Roman" w:hAnsi="Times New Roman" w:cs="Times New Roman"/>
          <w:lang w:val="en-US"/>
        </w:rPr>
        <w:t xml:space="preserve"> became the Minister of Finance in 1991</w:t>
      </w:r>
      <w:r w:rsidR="00D02519">
        <w:rPr>
          <w:rFonts w:ascii="Times New Roman" w:hAnsi="Times New Roman" w:cs="Times New Roman"/>
          <w:lang w:val="en-US"/>
        </w:rPr>
        <w:t xml:space="preserve"> from DYP</w:t>
      </w:r>
      <w:r w:rsidR="00D02519" w:rsidRPr="00D02519">
        <w:rPr>
          <w:rFonts w:ascii="Times New Roman" w:hAnsi="Times New Roman" w:cs="Times New Roman"/>
          <w:lang w:val="en-US"/>
        </w:rPr>
        <w:t xml:space="preserve">. Adnan </w:t>
      </w:r>
      <w:proofErr w:type="spellStart"/>
      <w:r w:rsidR="00D02519" w:rsidRPr="00D02519">
        <w:rPr>
          <w:rFonts w:ascii="Times New Roman" w:hAnsi="Times New Roman" w:cs="Times New Roman"/>
          <w:lang w:val="en-US"/>
        </w:rPr>
        <w:t>Kahveci</w:t>
      </w:r>
      <w:proofErr w:type="spellEnd"/>
      <w:r w:rsidR="00D02519">
        <w:rPr>
          <w:rFonts w:ascii="Times New Roman" w:hAnsi="Times New Roman" w:cs="Times New Roman"/>
          <w:lang w:val="en-US"/>
        </w:rPr>
        <w:t xml:space="preserve"> from ANAP commented: </w:t>
      </w:r>
      <w:r w:rsidR="00D02519" w:rsidRPr="00D02519">
        <w:rPr>
          <w:rFonts w:ascii="Times New Roman" w:hAnsi="Times New Roman" w:cs="Times New Roman"/>
          <w:lang w:val="en-US"/>
        </w:rPr>
        <w:t xml:space="preserve">“Delegating public banks to </w:t>
      </w:r>
      <w:proofErr w:type="spellStart"/>
      <w:r w:rsidR="00D02519" w:rsidRPr="00D02519">
        <w:rPr>
          <w:rFonts w:ascii="Times New Roman" w:hAnsi="Times New Roman" w:cs="Times New Roman"/>
          <w:lang w:val="en-US"/>
        </w:rPr>
        <w:t>Cavit</w:t>
      </w:r>
      <w:proofErr w:type="spellEnd"/>
      <w:r w:rsidR="00D02519" w:rsidRPr="00D0251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02519" w:rsidRPr="00D02519">
        <w:rPr>
          <w:rFonts w:ascii="Times New Roman" w:hAnsi="Times New Roman" w:cs="Times New Roman"/>
          <w:lang w:val="en-US"/>
        </w:rPr>
        <w:t>Çağlar</w:t>
      </w:r>
      <w:proofErr w:type="spellEnd"/>
      <w:r w:rsidR="00D02519" w:rsidRPr="00D02519">
        <w:rPr>
          <w:rFonts w:ascii="Times New Roman" w:hAnsi="Times New Roman" w:cs="Times New Roman"/>
          <w:lang w:val="en-US"/>
        </w:rPr>
        <w:t xml:space="preserve"> is </w:t>
      </w:r>
      <w:r w:rsidR="00272769">
        <w:rPr>
          <w:rFonts w:ascii="Times New Roman" w:hAnsi="Times New Roman" w:cs="Times New Roman"/>
          <w:lang w:val="en-US"/>
        </w:rPr>
        <w:t>the proof that liver is guarded by the cat</w:t>
      </w:r>
      <w:r w:rsidR="00D02519" w:rsidRPr="00D02519">
        <w:rPr>
          <w:rFonts w:ascii="Times New Roman" w:hAnsi="Times New Roman" w:cs="Times New Roman"/>
          <w:lang w:val="en-US"/>
        </w:rPr>
        <w:t>.”</w:t>
      </w:r>
      <w:r w:rsidR="00272769">
        <w:rPr>
          <w:rFonts w:ascii="Times New Roman" w:hAnsi="Times New Roman" w:cs="Times New Roman"/>
          <w:lang w:val="en-US"/>
        </w:rPr>
        <w:t xml:space="preserve"> Indeed, </w:t>
      </w:r>
      <w:proofErr w:type="spellStart"/>
      <w:r w:rsidR="00272769">
        <w:rPr>
          <w:rFonts w:ascii="Times New Roman" w:hAnsi="Times New Roman" w:cs="Times New Roman"/>
          <w:lang w:val="en-US"/>
        </w:rPr>
        <w:t>Cavit</w:t>
      </w:r>
      <w:proofErr w:type="spellEnd"/>
      <w:r w:rsidR="002727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2769">
        <w:rPr>
          <w:rFonts w:ascii="Times New Roman" w:hAnsi="Times New Roman" w:cs="Times New Roman"/>
          <w:lang w:val="en-US"/>
        </w:rPr>
        <w:t>Çağlar</w:t>
      </w:r>
      <w:proofErr w:type="spellEnd"/>
      <w:r w:rsidR="00272769">
        <w:rPr>
          <w:rFonts w:ascii="Times New Roman" w:hAnsi="Times New Roman" w:cs="Times New Roman"/>
          <w:lang w:val="en-US"/>
        </w:rPr>
        <w:t xml:space="preserve"> massively reduced his debt to public banks while in office.</w:t>
      </w:r>
    </w:p>
    <w:p w:rsidR="00272769" w:rsidRPr="00272769" w:rsidRDefault="00272769" w:rsidP="00272769">
      <w:pPr>
        <w:pStyle w:val="ListParagraph"/>
        <w:rPr>
          <w:rFonts w:ascii="Times New Roman" w:hAnsi="Times New Roman" w:cs="Times New Roman"/>
          <w:lang w:val="en-US"/>
        </w:rPr>
      </w:pPr>
    </w:p>
    <w:p w:rsidR="00272769" w:rsidRPr="00D02519" w:rsidRDefault="00272769" w:rsidP="0027276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would Stiglitz argue that these are related to income inequality?</w:t>
      </w:r>
    </w:p>
    <w:sectPr w:rsidR="00272769" w:rsidRPr="00D0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46DF"/>
    <w:multiLevelType w:val="hybridMultilevel"/>
    <w:tmpl w:val="1910CB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9A8"/>
    <w:multiLevelType w:val="hybridMultilevel"/>
    <w:tmpl w:val="6DB8BFF0"/>
    <w:lvl w:ilvl="0" w:tplc="C1F8F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F2473"/>
    <w:multiLevelType w:val="hybridMultilevel"/>
    <w:tmpl w:val="1910CB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DB"/>
    <w:rsid w:val="00046316"/>
    <w:rsid w:val="00272769"/>
    <w:rsid w:val="00387C22"/>
    <w:rsid w:val="004A401A"/>
    <w:rsid w:val="008208C9"/>
    <w:rsid w:val="00953989"/>
    <w:rsid w:val="00D02519"/>
    <w:rsid w:val="00DB34C9"/>
    <w:rsid w:val="00E0175A"/>
    <w:rsid w:val="00E913DB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EA30E-F911-47E6-BE98-C54DB303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cp:lastPrinted>2019-12-08T10:43:00Z</cp:lastPrinted>
  <dcterms:created xsi:type="dcterms:W3CDTF">2021-12-24T08:37:00Z</dcterms:created>
  <dcterms:modified xsi:type="dcterms:W3CDTF">2021-12-24T08:37:00Z</dcterms:modified>
</cp:coreProperties>
</file>