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64A2" w:rsidRDefault="00C564A2" w:rsidP="00C564A2">
      <w:pPr>
        <w:spacing w:line="360" w:lineRule="auto"/>
        <w:rPr>
          <w:rFonts w:ascii="Times New Roman" w:eastAsiaTheme="minorEastAsia" w:hAnsi="Times New Roman" w:cs="Times New Roman"/>
        </w:rPr>
      </w:pPr>
      <w:r>
        <w:rPr>
          <w:rFonts w:ascii="Times New Roman" w:eastAsiaTheme="minorEastAsia" w:hAnsi="Times New Roman" w:cs="Times New Roman"/>
        </w:rPr>
        <w:t>Now let us derive the labor supply. To do so, we need to specify the preferences of the worker and her utility maximization problem. The resulting choice of leisure will determine the optimal level of labor supply.</w:t>
      </w:r>
    </w:p>
    <w:p w:rsidR="00C564A2" w:rsidRDefault="00C564A2" w:rsidP="00C564A2">
      <w:pPr>
        <w:spacing w:line="360" w:lineRule="auto"/>
        <w:rPr>
          <w:rFonts w:ascii="Times New Roman" w:eastAsiaTheme="minorEastAsia" w:hAnsi="Times New Roman" w:cs="Times New Roman"/>
        </w:rPr>
      </w:pPr>
      <w:r>
        <w:rPr>
          <w:rFonts w:ascii="Times New Roman" w:eastAsiaTheme="minorEastAsia" w:hAnsi="Times New Roman" w:cs="Times New Roman"/>
        </w:rPr>
        <w:t>For example, suppose that the worker’s utility is</w:t>
      </w:r>
    </w:p>
    <w:p w:rsidR="00C564A2" w:rsidRPr="006F73DF" w:rsidRDefault="00C564A2" w:rsidP="00C564A2">
      <w:pPr>
        <w:spacing w:line="360" w:lineRule="auto"/>
        <w:rPr>
          <w:rFonts w:ascii="Times New Roman" w:eastAsiaTheme="minorEastAsia" w:hAnsi="Times New Roman" w:cs="Times New Roman"/>
        </w:rPr>
      </w:pPr>
      <m:oMathPara>
        <m:oMath>
          <m:r>
            <w:rPr>
              <w:rFonts w:ascii="Cambria Math" w:eastAsiaTheme="minorEastAsia" w:hAnsi="Cambria Math" w:cs="Times New Roman"/>
            </w:rPr>
            <m:t>u</m:t>
          </m:r>
          <m:d>
            <m:dPr>
              <m:ctrlPr>
                <w:rPr>
                  <w:rFonts w:ascii="Cambria Math" w:eastAsiaTheme="minorEastAsia" w:hAnsi="Cambria Math" w:cs="Times New Roman"/>
                  <w:i/>
                </w:rPr>
              </m:ctrlPr>
            </m:dPr>
            <m:e>
              <m:r>
                <w:rPr>
                  <w:rFonts w:ascii="Cambria Math" w:eastAsiaTheme="minorEastAsia" w:hAnsi="Cambria Math" w:cs="Times New Roman"/>
                </w:rPr>
                <m:t>c,l</m:t>
              </m:r>
            </m:e>
          </m:d>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c</m:t>
              </m:r>
            </m:e>
            <m:sup>
              <m:r>
                <w:rPr>
                  <w:rFonts w:ascii="Cambria Math" w:eastAsiaTheme="minorEastAsia" w:hAnsi="Cambria Math" w:cs="Times New Roman"/>
                </w:rPr>
                <m:t>3</m:t>
              </m:r>
            </m:sup>
          </m:sSup>
          <m:r>
            <w:rPr>
              <w:rFonts w:ascii="Cambria Math" w:eastAsiaTheme="minorEastAsia" w:hAnsi="Cambria Math" w:cs="Times New Roman"/>
            </w:rPr>
            <m:t>l</m:t>
          </m:r>
        </m:oMath>
      </m:oMathPara>
    </w:p>
    <w:p w:rsidR="00C564A2" w:rsidRDefault="00C564A2" w:rsidP="00C564A2">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t>while</w:t>
      </w:r>
      <w:proofErr w:type="gramEnd"/>
      <w:r>
        <w:rPr>
          <w:rFonts w:ascii="Times New Roman" w:eastAsiaTheme="minorEastAsia" w:hAnsi="Times New Roman" w:cs="Times New Roman"/>
        </w:rPr>
        <w:t xml:space="preserve"> the budget constraint is </w:t>
      </w:r>
    </w:p>
    <w:p w:rsidR="00C564A2" w:rsidRPr="006F73DF" w:rsidRDefault="00C564A2" w:rsidP="00C564A2">
      <w:pPr>
        <w:spacing w:line="360" w:lineRule="auto"/>
        <w:rPr>
          <w:rFonts w:ascii="Times New Roman" w:eastAsiaTheme="minorEastAsia" w:hAnsi="Times New Roman" w:cs="Times New Roman"/>
        </w:rPr>
      </w:pPr>
      <m:oMathPara>
        <m:oMath>
          <m:r>
            <w:rPr>
              <w:rFonts w:ascii="Cambria Math" w:eastAsiaTheme="minorEastAsia" w:hAnsi="Cambria Math" w:cs="Times New Roman"/>
            </w:rPr>
            <m:t>c=</m:t>
          </m:r>
          <m:d>
            <m:dPr>
              <m:ctrlPr>
                <w:rPr>
                  <w:rFonts w:ascii="Cambria Math" w:eastAsiaTheme="minorEastAsia" w:hAnsi="Cambria Math" w:cs="Times New Roman"/>
                  <w:i/>
                </w:rPr>
              </m:ctrlPr>
            </m:dPr>
            <m:e>
              <m:r>
                <w:rPr>
                  <w:rFonts w:ascii="Cambria Math" w:eastAsiaTheme="minorEastAsia" w:hAnsi="Cambria Math" w:cs="Times New Roman"/>
                </w:rPr>
                <m:t>1-l</m:t>
              </m:r>
            </m:e>
          </m:d>
          <m:r>
            <w:rPr>
              <w:rFonts w:ascii="Cambria Math" w:eastAsiaTheme="minorEastAsia" w:hAnsi="Cambria Math" w:cs="Times New Roman"/>
            </w:rPr>
            <m:t>×w.</m:t>
          </m:r>
        </m:oMath>
      </m:oMathPara>
    </w:p>
    <w:p w:rsidR="00C564A2" w:rsidRDefault="00C564A2" w:rsidP="00C564A2">
      <w:pPr>
        <w:spacing w:line="360" w:lineRule="auto"/>
        <w:rPr>
          <w:rFonts w:ascii="Times New Roman" w:eastAsiaTheme="minorEastAsia" w:hAnsi="Times New Roman" w:cs="Times New Roman"/>
        </w:rPr>
      </w:pPr>
      <w:r>
        <w:rPr>
          <w:rFonts w:ascii="Times New Roman" w:eastAsiaTheme="minorEastAsia" w:hAnsi="Times New Roman" w:cs="Times New Roman"/>
        </w:rPr>
        <w:t>Thus, the MRS rule says that</w:t>
      </w:r>
    </w:p>
    <w:p w:rsidR="00C564A2" w:rsidRPr="006F73DF" w:rsidRDefault="00C564A2" w:rsidP="00C564A2">
      <w:pPr>
        <w:spacing w:line="360" w:lineRule="auto"/>
        <w:rPr>
          <w:rFonts w:ascii="Times New Roman" w:eastAsiaTheme="minorEastAsia" w:hAnsi="Times New Roman" w:cs="Times New Roman"/>
        </w:rPr>
      </w:pPr>
      <m:oMathPara>
        <m:oMath>
          <m:r>
            <w:rPr>
              <w:rFonts w:ascii="Cambria Math" w:eastAsiaTheme="minorEastAsia" w:hAnsi="Cambria Math" w:cs="Times New Roman"/>
            </w:rPr>
            <m:t>MR</m:t>
          </m:r>
          <m:sSub>
            <m:sSubPr>
              <m:ctrlPr>
                <w:rPr>
                  <w:rFonts w:ascii="Cambria Math" w:eastAsiaTheme="minorEastAsia" w:hAnsi="Cambria Math" w:cs="Times New Roman"/>
                  <w:i/>
                </w:rPr>
              </m:ctrlPr>
            </m:sSubPr>
            <m:e>
              <m:r>
                <w:rPr>
                  <w:rFonts w:ascii="Cambria Math" w:eastAsiaTheme="minorEastAsia" w:hAnsi="Cambria Math" w:cs="Times New Roman"/>
                </w:rPr>
                <m:t>S</m:t>
              </m:r>
            </m:e>
            <m:sub>
              <m:r>
                <w:rPr>
                  <w:rFonts w:ascii="Cambria Math" w:eastAsiaTheme="minorEastAsia" w:hAnsi="Cambria Math" w:cs="Times New Roman"/>
                </w:rPr>
                <m:t>l,c</m:t>
              </m:r>
            </m:sub>
          </m:sSub>
          <m:r>
            <w:rPr>
              <w:rFonts w:ascii="Cambria Math" w:eastAsiaTheme="minorEastAsia" w:hAnsi="Cambria Math" w:cs="Times New Roman"/>
            </w:rPr>
            <m:t>=</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c</m:t>
                  </m:r>
                </m:e>
                <m:sup>
                  <m:r>
                    <w:rPr>
                      <w:rFonts w:ascii="Cambria Math" w:eastAsiaTheme="minorEastAsia" w:hAnsi="Cambria Math" w:cs="Times New Roman"/>
                    </w:rPr>
                    <m:t>3</m:t>
                  </m:r>
                </m:sup>
              </m:sSup>
            </m:num>
            <m:den>
              <m:r>
                <w:rPr>
                  <w:rFonts w:ascii="Cambria Math" w:eastAsiaTheme="minorEastAsia" w:hAnsi="Cambria Math" w:cs="Times New Roman"/>
                </w:rPr>
                <m:t>3</m:t>
              </m:r>
              <m:sSup>
                <m:sSupPr>
                  <m:ctrlPr>
                    <w:rPr>
                      <w:rFonts w:ascii="Cambria Math" w:eastAsiaTheme="minorEastAsia" w:hAnsi="Cambria Math" w:cs="Times New Roman"/>
                      <w:i/>
                    </w:rPr>
                  </m:ctrlPr>
                </m:sSupPr>
                <m:e>
                  <m:r>
                    <w:rPr>
                      <w:rFonts w:ascii="Cambria Math" w:eastAsiaTheme="minorEastAsia" w:hAnsi="Cambria Math" w:cs="Times New Roman"/>
                    </w:rPr>
                    <m:t>c</m:t>
                  </m:r>
                </m:e>
                <m:sup>
                  <m:r>
                    <w:rPr>
                      <w:rFonts w:ascii="Cambria Math" w:eastAsiaTheme="minorEastAsia" w:hAnsi="Cambria Math" w:cs="Times New Roman"/>
                    </w:rPr>
                    <m:t>2</m:t>
                  </m:r>
                </m:sup>
              </m:sSup>
              <m:r>
                <w:rPr>
                  <w:rFonts w:ascii="Cambria Math" w:eastAsiaTheme="minorEastAsia" w:hAnsi="Cambria Math" w:cs="Times New Roman"/>
                </w:rPr>
                <m:t>l</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c</m:t>
              </m:r>
            </m:num>
            <m:den>
              <m:r>
                <w:rPr>
                  <w:rFonts w:ascii="Cambria Math" w:eastAsiaTheme="minorEastAsia" w:hAnsi="Cambria Math" w:cs="Times New Roman"/>
                </w:rPr>
                <m:t>3l</m:t>
              </m:r>
            </m:den>
          </m:f>
          <m:r>
            <w:rPr>
              <w:rFonts w:ascii="Cambria Math" w:eastAsiaTheme="minorEastAsia" w:hAnsi="Cambria Math" w:cs="Times New Roman"/>
            </w:rPr>
            <m:t>=w=</m:t>
          </m:r>
          <m:f>
            <m:fPr>
              <m:ctrlPr>
                <w:rPr>
                  <w:rFonts w:ascii="Cambria Math" w:eastAsiaTheme="minorEastAsia" w:hAnsi="Cambria Math" w:cs="Times New Roman"/>
                  <w:i/>
                </w:rPr>
              </m:ctrlPr>
            </m:fPr>
            <m:num>
              <m:r>
                <w:rPr>
                  <w:rFonts w:ascii="Cambria Math" w:eastAsiaTheme="minorEastAsia" w:hAnsi="Cambria Math" w:cs="Times New Roman"/>
                </w:rPr>
                <m:t>Price of l</m:t>
              </m:r>
            </m:num>
            <m:den>
              <m:r>
                <w:rPr>
                  <w:rFonts w:ascii="Cambria Math" w:eastAsiaTheme="minorEastAsia" w:hAnsi="Cambria Math" w:cs="Times New Roman"/>
                </w:rPr>
                <m:t>Price of c</m:t>
              </m:r>
            </m:den>
          </m:f>
          <m:r>
            <w:rPr>
              <w:rFonts w:ascii="Cambria Math" w:eastAsiaTheme="minorEastAsia" w:hAnsi="Cambria Math" w:cs="Times New Roman"/>
            </w:rPr>
            <m:t>.</m:t>
          </m:r>
        </m:oMath>
      </m:oMathPara>
    </w:p>
    <w:p w:rsidR="00C564A2" w:rsidRDefault="00C564A2" w:rsidP="00C564A2">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Note that the price of </w:t>
      </w:r>
      <m:oMath>
        <m:r>
          <w:rPr>
            <w:rFonts w:ascii="Cambria Math" w:eastAsiaTheme="minorEastAsia" w:hAnsi="Cambria Math" w:cs="Times New Roman"/>
          </w:rPr>
          <m:t>c</m:t>
        </m:r>
      </m:oMath>
      <w:r>
        <w:rPr>
          <w:rFonts w:ascii="Times New Roman" w:eastAsiaTheme="minorEastAsia" w:hAnsi="Times New Roman" w:cs="Times New Roman"/>
        </w:rPr>
        <w:t xml:space="preserve"> is </w:t>
      </w:r>
      <w:proofErr w:type="gramStart"/>
      <w:r>
        <w:rPr>
          <w:rFonts w:ascii="Times New Roman" w:eastAsiaTheme="minorEastAsia" w:hAnsi="Times New Roman" w:cs="Times New Roman"/>
        </w:rPr>
        <w:t xml:space="preserve">simply </w:t>
      </w:r>
      <w:proofErr w:type="gramEnd"/>
      <m:oMath>
        <m:r>
          <w:rPr>
            <w:rFonts w:ascii="Cambria Math" w:eastAsiaTheme="minorEastAsia" w:hAnsi="Cambria Math" w:cs="Times New Roman"/>
          </w:rPr>
          <m:t>1</m:t>
        </m:r>
      </m:oMath>
      <w:r>
        <w:rPr>
          <w:rFonts w:ascii="Times New Roman" w:eastAsiaTheme="minorEastAsia" w:hAnsi="Times New Roman" w:cs="Times New Roman"/>
        </w:rPr>
        <w:t xml:space="preserve">. This means that all other prices are relative to consumption. For example, </w:t>
      </w:r>
      <m:oMath>
        <m:r>
          <w:rPr>
            <w:rFonts w:ascii="Cambria Math" w:eastAsiaTheme="minorEastAsia" w:hAnsi="Cambria Math" w:cs="Times New Roman"/>
          </w:rPr>
          <m:t>w</m:t>
        </m:r>
      </m:oMath>
      <w:r>
        <w:rPr>
          <w:rFonts w:ascii="Times New Roman" w:eastAsiaTheme="minorEastAsia" w:hAnsi="Times New Roman" w:cs="Times New Roman"/>
        </w:rPr>
        <w:t xml:space="preserve"> measures labor income relative to consumption’s price. This is called “real wage”. In other words, </w:t>
      </w:r>
      <m:oMath>
        <m:r>
          <w:rPr>
            <w:rFonts w:ascii="Cambria Math" w:eastAsiaTheme="minorEastAsia" w:hAnsi="Cambria Math" w:cs="Times New Roman"/>
          </w:rPr>
          <m:t>w</m:t>
        </m:r>
      </m:oMath>
      <w:r>
        <w:rPr>
          <w:rFonts w:ascii="Times New Roman" w:eastAsiaTheme="minorEastAsia" w:hAnsi="Times New Roman" w:cs="Times New Roman"/>
        </w:rPr>
        <w:t xml:space="preserve"> is the real wage due to the fact that the price of </w:t>
      </w:r>
      <m:oMath>
        <m:r>
          <w:rPr>
            <w:rFonts w:ascii="Cambria Math" w:eastAsiaTheme="minorEastAsia" w:hAnsi="Cambria Math" w:cs="Times New Roman"/>
          </w:rPr>
          <m:t>c</m:t>
        </m:r>
      </m:oMath>
      <w:r>
        <w:rPr>
          <w:rFonts w:ascii="Times New Roman" w:eastAsiaTheme="minorEastAsia" w:hAnsi="Times New Roman" w:cs="Times New Roman"/>
        </w:rPr>
        <w:t xml:space="preserve"> is the numeraire. </w:t>
      </w:r>
    </w:p>
    <w:p w:rsidR="00C564A2" w:rsidRDefault="00C564A2" w:rsidP="00C564A2">
      <w:pPr>
        <w:spacing w:line="360" w:lineRule="auto"/>
        <w:rPr>
          <w:rFonts w:ascii="Times New Roman" w:eastAsiaTheme="minorEastAsia" w:hAnsi="Times New Roman" w:cs="Times New Roman"/>
        </w:rPr>
      </w:pPr>
      <w:r>
        <w:rPr>
          <w:rFonts w:ascii="Times New Roman" w:eastAsiaTheme="minorEastAsia" w:hAnsi="Times New Roman" w:cs="Times New Roman"/>
        </w:rPr>
        <w:t>This discussion shows that we should mathematically solve</w:t>
      </w:r>
    </w:p>
    <w:p w:rsidR="00C564A2" w:rsidRPr="003720C6" w:rsidRDefault="00C564A2" w:rsidP="00C564A2">
      <w:pPr>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c</m:t>
              </m:r>
            </m:num>
            <m:den>
              <m:r>
                <w:rPr>
                  <w:rFonts w:ascii="Cambria Math" w:eastAsiaTheme="minorEastAsia" w:hAnsi="Cambria Math" w:cs="Times New Roman"/>
                </w:rPr>
                <m:t>3l</m:t>
              </m:r>
            </m:den>
          </m:f>
          <m:r>
            <w:rPr>
              <w:rFonts w:ascii="Cambria Math" w:eastAsiaTheme="minorEastAsia" w:hAnsi="Cambria Math" w:cs="Times New Roman"/>
            </w:rPr>
            <m:t>=w</m:t>
          </m:r>
        </m:oMath>
      </m:oMathPara>
    </w:p>
    <w:p w:rsidR="00C564A2" w:rsidRPr="003720C6" w:rsidRDefault="00C564A2" w:rsidP="00C564A2">
      <w:pPr>
        <w:spacing w:line="360" w:lineRule="auto"/>
        <w:rPr>
          <w:rFonts w:ascii="Times New Roman" w:eastAsiaTheme="minorEastAsia" w:hAnsi="Times New Roman" w:cs="Times New Roman"/>
        </w:rPr>
      </w:pPr>
      <m:oMathPara>
        <m:oMath>
          <m:r>
            <w:rPr>
              <w:rFonts w:ascii="Cambria Math" w:eastAsiaTheme="minorEastAsia" w:hAnsi="Cambria Math" w:cs="Times New Roman"/>
            </w:rPr>
            <m:t>c=</m:t>
          </m:r>
          <m:d>
            <m:dPr>
              <m:ctrlPr>
                <w:rPr>
                  <w:rFonts w:ascii="Cambria Math" w:eastAsiaTheme="minorEastAsia" w:hAnsi="Cambria Math" w:cs="Times New Roman"/>
                  <w:i/>
                </w:rPr>
              </m:ctrlPr>
            </m:dPr>
            <m:e>
              <m:r>
                <w:rPr>
                  <w:rFonts w:ascii="Cambria Math" w:eastAsiaTheme="minorEastAsia" w:hAnsi="Cambria Math" w:cs="Times New Roman"/>
                </w:rPr>
                <m:t>1-l</m:t>
              </m:r>
            </m:e>
          </m:d>
          <m:r>
            <w:rPr>
              <w:rFonts w:ascii="Cambria Math" w:eastAsiaTheme="minorEastAsia" w:hAnsi="Cambria Math" w:cs="Times New Roman"/>
            </w:rPr>
            <m:t>×w</m:t>
          </m:r>
        </m:oMath>
      </m:oMathPara>
    </w:p>
    <w:p w:rsidR="00C564A2" w:rsidRDefault="00C564A2" w:rsidP="00C564A2">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t>in</w:t>
      </w:r>
      <w:proofErr w:type="gramEnd"/>
      <w:r>
        <w:rPr>
          <w:rFonts w:ascii="Times New Roman" w:eastAsiaTheme="minorEastAsia" w:hAnsi="Times New Roman" w:cs="Times New Roman"/>
        </w:rPr>
        <w:t xml:space="preserve"> </w:t>
      </w:r>
      <m:oMath>
        <m:r>
          <w:rPr>
            <w:rFonts w:ascii="Cambria Math" w:eastAsiaTheme="minorEastAsia" w:hAnsi="Cambria Math" w:cs="Times New Roman"/>
          </w:rPr>
          <m:t>(c,l)</m:t>
        </m:r>
      </m:oMath>
      <w:r>
        <w:rPr>
          <w:rFonts w:ascii="Times New Roman" w:eastAsiaTheme="minorEastAsia" w:hAnsi="Times New Roman" w:cs="Times New Roman"/>
        </w:rPr>
        <w:t xml:space="preserve"> to find the labor supply. That is to say,</w:t>
      </w:r>
    </w:p>
    <w:p w:rsidR="00C564A2" w:rsidRDefault="00C564A2" w:rsidP="00C564A2">
      <w:pPr>
        <w:spacing w:line="360" w:lineRule="auto"/>
        <w:rPr>
          <w:rFonts w:ascii="Times New Roman" w:eastAsiaTheme="minorEastAsia" w:hAnsi="Times New Roman" w:cs="Times New Roman"/>
        </w:rPr>
      </w:pPr>
      <m:oMathPara>
        <m:oMath>
          <m:r>
            <w:rPr>
              <w:rFonts w:ascii="Cambria Math" w:eastAsiaTheme="minorEastAsia" w:hAnsi="Cambria Math" w:cs="Times New Roman"/>
            </w:rPr>
            <m:t>w3l=</m:t>
          </m:r>
          <m:d>
            <m:dPr>
              <m:ctrlPr>
                <w:rPr>
                  <w:rFonts w:ascii="Cambria Math" w:eastAsiaTheme="minorEastAsia" w:hAnsi="Cambria Math" w:cs="Times New Roman"/>
                  <w:i/>
                </w:rPr>
              </m:ctrlPr>
            </m:dPr>
            <m:e>
              <m:r>
                <w:rPr>
                  <w:rFonts w:ascii="Cambria Math" w:eastAsiaTheme="minorEastAsia" w:hAnsi="Cambria Math" w:cs="Times New Roman"/>
                </w:rPr>
                <m:t>1-l</m:t>
              </m:r>
            </m:e>
          </m:d>
          <m:r>
            <w:rPr>
              <w:rFonts w:ascii="Cambria Math" w:eastAsiaTheme="minorEastAsia" w:hAnsi="Cambria Math" w:cs="Times New Roman"/>
            </w:rPr>
            <m:t>×w</m:t>
          </m:r>
        </m:oMath>
      </m:oMathPara>
    </w:p>
    <w:p w:rsidR="00C564A2" w:rsidRDefault="00C564A2" w:rsidP="00C564A2">
      <w:pPr>
        <w:spacing w:line="360" w:lineRule="auto"/>
        <w:rPr>
          <w:rFonts w:ascii="Times New Roman" w:eastAsiaTheme="minorEastAsia" w:hAnsi="Times New Roman" w:cs="Times New Roman"/>
        </w:rPr>
      </w:pPr>
      <m:oMathPara>
        <m:oMath>
          <m:r>
            <w:rPr>
              <w:rFonts w:ascii="Cambria Math" w:eastAsiaTheme="minorEastAsia" w:hAnsi="Cambria Math" w:cs="Times New Roman"/>
            </w:rPr>
            <m:t>3l=</m:t>
          </m:r>
          <m:d>
            <m:dPr>
              <m:ctrlPr>
                <w:rPr>
                  <w:rFonts w:ascii="Cambria Math" w:eastAsiaTheme="minorEastAsia" w:hAnsi="Cambria Math" w:cs="Times New Roman"/>
                  <w:i/>
                </w:rPr>
              </m:ctrlPr>
            </m:dPr>
            <m:e>
              <m:r>
                <w:rPr>
                  <w:rFonts w:ascii="Cambria Math" w:eastAsiaTheme="minorEastAsia" w:hAnsi="Cambria Math" w:cs="Times New Roman"/>
                </w:rPr>
                <m:t>1-l</m:t>
              </m:r>
            </m:e>
          </m:d>
        </m:oMath>
      </m:oMathPara>
    </w:p>
    <w:p w:rsidR="00C564A2" w:rsidRDefault="00C564A2" w:rsidP="00C564A2">
      <w:pPr>
        <w:spacing w:line="360" w:lineRule="auto"/>
        <w:rPr>
          <w:rFonts w:ascii="Times New Roman" w:eastAsiaTheme="minorEastAsia" w:hAnsi="Times New Roman" w:cs="Times New Roman"/>
        </w:rPr>
      </w:pPr>
      <m:oMathPara>
        <m:oMath>
          <m:r>
            <w:rPr>
              <w:rFonts w:ascii="Cambria Math" w:eastAsiaTheme="minorEastAsia" w:hAnsi="Cambria Math" w:cs="Times New Roman"/>
            </w:rPr>
            <m:t>l=1/4.</m:t>
          </m:r>
        </m:oMath>
      </m:oMathPara>
    </w:p>
    <w:p w:rsidR="00C564A2" w:rsidRDefault="00C564A2" w:rsidP="00C564A2">
      <w:pPr>
        <w:spacing w:line="360" w:lineRule="auto"/>
        <w:rPr>
          <w:rFonts w:ascii="Times New Roman" w:eastAsiaTheme="minorEastAsia" w:hAnsi="Times New Roman" w:cs="Times New Roman"/>
        </w:rPr>
      </w:pPr>
    </w:p>
    <w:p w:rsidR="00C564A2" w:rsidRDefault="00C564A2" w:rsidP="00C564A2">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The result is </w:t>
      </w:r>
    </w:p>
    <w:p w:rsidR="00C564A2" w:rsidRPr="003720C6" w:rsidRDefault="00C564A2" w:rsidP="00C564A2">
      <w:pPr>
        <w:spacing w:line="360" w:lineRule="auto"/>
        <w:rPr>
          <w:rFonts w:ascii="Times New Roman" w:eastAsiaTheme="minorEastAsia" w:hAnsi="Times New Roman" w:cs="Times New Roman"/>
        </w:rPr>
      </w:pPr>
      <m:oMathPara>
        <m:oMath>
          <m:d>
            <m:dPr>
              <m:ctrlPr>
                <w:rPr>
                  <w:rFonts w:ascii="Cambria Math" w:eastAsiaTheme="minorEastAsia" w:hAnsi="Cambria Math" w:cs="Times New Roman"/>
                  <w:i/>
                </w:rPr>
              </m:ctrlPr>
            </m:dPr>
            <m:e>
              <m:sSup>
                <m:sSupPr>
                  <m:ctrlPr>
                    <w:rPr>
                      <w:rFonts w:ascii="Cambria Math" w:eastAsiaTheme="minorEastAsia" w:hAnsi="Cambria Math" w:cs="Times New Roman"/>
                      <w:i/>
                    </w:rPr>
                  </m:ctrlPr>
                </m:sSupPr>
                <m:e>
                  <m:r>
                    <w:rPr>
                      <w:rFonts w:ascii="Cambria Math" w:eastAsiaTheme="minorEastAsia" w:hAnsi="Cambria Math" w:cs="Times New Roman"/>
                    </w:rPr>
                    <m:t>c</m:t>
                  </m:r>
                </m:e>
                <m:sup>
                  <m:r>
                    <w:rPr>
                      <w:rFonts w:ascii="Cambria Math" w:eastAsiaTheme="minorEastAsia" w:hAnsi="Cambria Math" w:cs="Times New Roman"/>
                    </w:rPr>
                    <m:t>*</m:t>
                  </m:r>
                </m:sup>
              </m:sSup>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l</m:t>
                  </m:r>
                </m:e>
                <m:sup>
                  <m:r>
                    <w:rPr>
                      <w:rFonts w:ascii="Cambria Math" w:eastAsiaTheme="minorEastAsia" w:hAnsi="Cambria Math" w:cs="Times New Roman"/>
                    </w:rPr>
                    <m:t>*</m:t>
                  </m:r>
                </m:sup>
              </m:sSup>
            </m:e>
          </m:d>
          <m:r>
            <w:rPr>
              <w:rFonts w:ascii="Cambria Math" w:eastAsiaTheme="minorEastAsia" w:hAnsi="Cambria Math" w:cs="Times New Roman"/>
            </w:rPr>
            <m:t>=</m:t>
          </m:r>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3w</m:t>
                  </m:r>
                </m:num>
                <m:den>
                  <m:r>
                    <w:rPr>
                      <w:rFonts w:ascii="Cambria Math" w:eastAsiaTheme="minorEastAsia" w:hAnsi="Cambria Math" w:cs="Times New Roman"/>
                    </w:rPr>
                    <m:t>4</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4</m:t>
                  </m:r>
                </m:den>
              </m:f>
            </m:e>
          </m:d>
          <m:r>
            <w:rPr>
              <w:rFonts w:ascii="Cambria Math" w:eastAsiaTheme="minorEastAsia" w:hAnsi="Cambria Math" w:cs="Times New Roman"/>
            </w:rPr>
            <m:t>.</m:t>
          </m:r>
        </m:oMath>
      </m:oMathPara>
    </w:p>
    <w:p w:rsidR="00C564A2" w:rsidRDefault="00C564A2" w:rsidP="00C564A2">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Hence, the labor supply is </w:t>
      </w:r>
    </w:p>
    <w:p w:rsidR="00C564A2" w:rsidRPr="003720C6" w:rsidRDefault="00C564A2" w:rsidP="00C564A2">
      <w:pPr>
        <w:spacing w:line="360" w:lineRule="auto"/>
        <w:rPr>
          <w:rFonts w:ascii="Times New Roman" w:eastAsiaTheme="minorEastAsia" w:hAnsi="Times New Roman" w:cs="Times New Roman"/>
        </w:rPr>
      </w:pPr>
      <m:oMathPara>
        <m:oMath>
          <m:r>
            <w:rPr>
              <w:rFonts w:ascii="Cambria Math" w:eastAsiaTheme="minorEastAsia" w:hAnsi="Cambria Math" w:cs="Times New Roman"/>
            </w:rPr>
            <m:t>1-</m:t>
          </m:r>
          <m:sSup>
            <m:sSupPr>
              <m:ctrlPr>
                <w:rPr>
                  <w:rFonts w:ascii="Cambria Math" w:eastAsiaTheme="minorEastAsia" w:hAnsi="Cambria Math" w:cs="Times New Roman"/>
                  <w:i/>
                </w:rPr>
              </m:ctrlPr>
            </m:sSupPr>
            <m:e>
              <m:r>
                <w:rPr>
                  <w:rFonts w:ascii="Cambria Math" w:eastAsiaTheme="minorEastAsia" w:hAnsi="Cambria Math" w:cs="Times New Roman"/>
                </w:rPr>
                <m:t>l</m:t>
              </m:r>
            </m:e>
            <m:sup>
              <m:r>
                <w:rPr>
                  <w:rFonts w:ascii="Cambria Math" w:eastAsiaTheme="minorEastAsia" w:hAnsi="Cambria Math" w:cs="Times New Roman"/>
                </w:rPr>
                <m:t>*</m:t>
              </m:r>
            </m:sup>
          </m:sSup>
          <m:r>
            <w:rPr>
              <w:rFonts w:ascii="Cambria Math" w:eastAsiaTheme="minorEastAsia" w:hAnsi="Cambria Math" w:cs="Times New Roman"/>
            </w:rPr>
            <m:t>=1-</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4</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4</m:t>
              </m:r>
            </m:den>
          </m:f>
          <m:r>
            <w:rPr>
              <w:rFonts w:ascii="Cambria Math" w:eastAsiaTheme="minorEastAsia" w:hAnsi="Cambria Math" w:cs="Times New Roman"/>
            </w:rPr>
            <m:t>.</m:t>
          </m:r>
        </m:oMath>
      </m:oMathPara>
    </w:p>
    <w:p w:rsidR="00C564A2" w:rsidRDefault="00C564A2" w:rsidP="00C564A2">
      <w:pPr>
        <w:spacing w:line="360" w:lineRule="auto"/>
        <w:rPr>
          <w:rFonts w:ascii="Times New Roman" w:eastAsiaTheme="minorEastAsia" w:hAnsi="Times New Roman" w:cs="Times New Roman"/>
        </w:rPr>
      </w:pPr>
      <w:r>
        <w:rPr>
          <w:rFonts w:ascii="Times New Roman" w:eastAsiaTheme="minorEastAsia" w:hAnsi="Times New Roman" w:cs="Times New Roman"/>
        </w:rPr>
        <w:t>Let us plot the labor supply and analyze its interaction with the labor demand graphically:</w:t>
      </w:r>
    </w:p>
    <w:p w:rsidR="00C564A2" w:rsidRDefault="00C564A2" w:rsidP="00C564A2">
      <w:pPr>
        <w:spacing w:line="360" w:lineRule="auto"/>
        <w:rPr>
          <w:rFonts w:ascii="Times New Roman" w:eastAsiaTheme="minorEastAsia" w:hAnsi="Times New Roman" w:cs="Times New Roman"/>
        </w:rPr>
      </w:pPr>
      <w:r>
        <w:rPr>
          <w:noProof/>
          <w:lang w:val="tr-TR" w:eastAsia="tr-TR"/>
        </w:rPr>
        <w:lastRenderedPageBreak/>
        <w:drawing>
          <wp:inline distT="0" distB="0" distL="0" distR="0" wp14:anchorId="4034AB8E" wp14:editId="3FA63184">
            <wp:extent cx="5760720" cy="32391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3239135"/>
                    </a:xfrm>
                    <a:prstGeom prst="rect">
                      <a:avLst/>
                    </a:prstGeom>
                  </pic:spPr>
                </pic:pic>
              </a:graphicData>
            </a:graphic>
          </wp:inline>
        </w:drawing>
      </w:r>
    </w:p>
    <w:p w:rsidR="00C564A2" w:rsidRDefault="00C564A2" w:rsidP="00C564A2">
      <w:pPr>
        <w:spacing w:line="360" w:lineRule="auto"/>
        <w:rPr>
          <w:rFonts w:ascii="Times New Roman" w:eastAsiaTheme="minorEastAsia" w:hAnsi="Times New Roman" w:cs="Times New Roman"/>
        </w:rPr>
      </w:pPr>
    </w:p>
    <w:p w:rsidR="00C564A2" w:rsidRDefault="00C564A2" w:rsidP="00C564A2">
      <w:pPr>
        <w:spacing w:line="360" w:lineRule="auto"/>
        <w:rPr>
          <w:rFonts w:ascii="Times New Roman" w:eastAsiaTheme="minorEastAsia" w:hAnsi="Times New Roman" w:cs="Times New Roman"/>
        </w:rPr>
      </w:pPr>
      <w:r>
        <w:rPr>
          <w:rFonts w:ascii="Times New Roman" w:eastAsiaTheme="minorEastAsia" w:hAnsi="Times New Roman" w:cs="Times New Roman"/>
        </w:rPr>
        <w:t>The graph above shows that the market equilibrium where labor demand and labor supply are equal. We assume that the actual observed wage in the market would be this equilibrium point. The reason is graphically explained below:</w:t>
      </w:r>
    </w:p>
    <w:p w:rsidR="00C564A2" w:rsidRDefault="00C564A2" w:rsidP="00C564A2">
      <w:pPr>
        <w:spacing w:line="360" w:lineRule="auto"/>
        <w:rPr>
          <w:rFonts w:ascii="Times New Roman" w:eastAsiaTheme="minorEastAsia" w:hAnsi="Times New Roman" w:cs="Times New Roman"/>
        </w:rPr>
      </w:pPr>
      <w:r>
        <w:rPr>
          <w:noProof/>
          <w:lang w:val="tr-TR" w:eastAsia="tr-TR"/>
        </w:rPr>
        <w:drawing>
          <wp:inline distT="0" distB="0" distL="0" distR="0" wp14:anchorId="65C66101" wp14:editId="06844B38">
            <wp:extent cx="5760720" cy="32391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239135"/>
                    </a:xfrm>
                    <a:prstGeom prst="rect">
                      <a:avLst/>
                    </a:prstGeom>
                  </pic:spPr>
                </pic:pic>
              </a:graphicData>
            </a:graphic>
          </wp:inline>
        </w:drawing>
      </w:r>
    </w:p>
    <w:p w:rsidR="00C564A2" w:rsidRDefault="00C564A2" w:rsidP="00C564A2">
      <w:pPr>
        <w:spacing w:line="360" w:lineRule="auto"/>
        <w:rPr>
          <w:rFonts w:ascii="Times New Roman" w:eastAsiaTheme="minorEastAsia" w:hAnsi="Times New Roman" w:cs="Times New Roman"/>
        </w:rPr>
      </w:pPr>
      <w:r>
        <w:rPr>
          <w:rFonts w:ascii="Times New Roman" w:eastAsiaTheme="minorEastAsia" w:hAnsi="Times New Roman" w:cs="Times New Roman"/>
        </w:rPr>
        <w:t>High wage creates lack of demand for labor and low wage causes over-demand in the labor market as can be observed above. In these instances, the wage would adjust and approach towards the equilibrium level</w:t>
      </w:r>
      <w:proofErr w:type="gramStart"/>
      <w:r>
        <w:rPr>
          <w:rFonts w:ascii="Times New Roman" w:eastAsiaTheme="minorEastAsia" w:hAnsi="Times New Roman" w:cs="Times New Roman"/>
        </w:rPr>
        <w:t xml:space="preserve">, </w:t>
      </w:r>
      <w:proofErr w:type="gramEnd"/>
      <m:oMath>
        <m:r>
          <w:rPr>
            <w:rFonts w:ascii="Cambria Math" w:eastAsiaTheme="minorEastAsia" w:hAnsi="Cambria Math" w:cs="Times New Roman"/>
          </w:rPr>
          <m:t>1/</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oMath>
      <w:r>
        <w:rPr>
          <w:rFonts w:ascii="Times New Roman" w:eastAsiaTheme="minorEastAsia" w:hAnsi="Times New Roman" w:cs="Times New Roman"/>
        </w:rPr>
        <w:t>.</w:t>
      </w:r>
    </w:p>
    <w:p w:rsidR="00C564A2" w:rsidRDefault="00C564A2" w:rsidP="00C564A2">
      <w:pPr>
        <w:spacing w:line="360" w:lineRule="auto"/>
        <w:rPr>
          <w:rFonts w:ascii="Times New Roman" w:eastAsiaTheme="minorEastAsia" w:hAnsi="Times New Roman" w:cs="Times New Roman"/>
        </w:rPr>
      </w:pPr>
      <w:r>
        <w:rPr>
          <w:rFonts w:ascii="Times New Roman" w:eastAsiaTheme="minorEastAsia" w:hAnsi="Times New Roman" w:cs="Times New Roman"/>
        </w:rPr>
        <w:lastRenderedPageBreak/>
        <w:t xml:space="preserve">To be precise, what we calculated above is the general equilibrium. In other words, we can calculate how much the worker consumes, what the wage rate is, how much the firm produces, </w:t>
      </w:r>
      <w:proofErr w:type="gramStart"/>
      <w:r>
        <w:rPr>
          <w:rFonts w:ascii="Times New Roman" w:eastAsiaTheme="minorEastAsia" w:hAnsi="Times New Roman" w:cs="Times New Roman"/>
        </w:rPr>
        <w:t>what</w:t>
      </w:r>
      <w:proofErr w:type="gramEnd"/>
      <w:r>
        <w:rPr>
          <w:rFonts w:ascii="Times New Roman" w:eastAsiaTheme="minorEastAsia" w:hAnsi="Times New Roman" w:cs="Times New Roman"/>
        </w:rPr>
        <w:t xml:space="preserve"> the level of profit is and so on. Relative prices, income distribution, and all economic activities are fully solved. For instance, the profit level is </w:t>
      </w:r>
    </w:p>
    <w:p w:rsidR="00C564A2" w:rsidRDefault="00C564A2" w:rsidP="00C564A2">
      <w:pPr>
        <w:spacing w:line="360" w:lineRule="auto"/>
        <w:rPr>
          <w:rFonts w:ascii="Times New Roman" w:eastAsiaTheme="minorEastAsia" w:hAnsi="Times New Roman" w:cs="Times New Roman"/>
        </w:rPr>
      </w:pPr>
      <m:oMathPara>
        <m:oMath>
          <m:r>
            <w:rPr>
              <w:rFonts w:ascii="Cambria Math" w:eastAsiaTheme="minorEastAsia" w:hAnsi="Cambria Math" w:cs="Times New Roman"/>
            </w:rPr>
            <m:t>π=f</m:t>
          </m:r>
          <m:d>
            <m:dPr>
              <m:ctrlPr>
                <w:rPr>
                  <w:rFonts w:ascii="Cambria Math" w:eastAsiaTheme="minorEastAsia" w:hAnsi="Cambria Math" w:cs="Times New Roman"/>
                  <w:i/>
                </w:rPr>
              </m:ctrlPr>
            </m:dPr>
            <m:e>
              <m:r>
                <w:rPr>
                  <w:rFonts w:ascii="Cambria Math" w:eastAsiaTheme="minorEastAsia" w:hAnsi="Cambria Math" w:cs="Times New Roman"/>
                </w:rPr>
                <m:t>L</m:t>
              </m:r>
            </m:e>
          </m:d>
          <m:r>
            <w:rPr>
              <w:rFonts w:ascii="Cambria Math" w:eastAsiaTheme="minorEastAsia" w:hAnsi="Cambria Math" w:cs="Times New Roman"/>
            </w:rPr>
            <m:t>-wL=</m:t>
          </m:r>
          <m:sSup>
            <m:sSupPr>
              <m:ctrlPr>
                <w:rPr>
                  <w:rFonts w:ascii="Cambria Math" w:eastAsiaTheme="minorEastAsia" w:hAnsi="Cambria Math" w:cs="Times New Roman"/>
                  <w:i/>
                </w:rPr>
              </m:ctrlPr>
            </m:sSupPr>
            <m:e>
              <m:r>
                <w:rPr>
                  <w:rFonts w:ascii="Cambria Math" w:eastAsiaTheme="minorEastAsia" w:hAnsi="Cambria Math" w:cs="Times New Roman"/>
                </w:rPr>
                <m:t>L</m:t>
              </m:r>
            </m:e>
            <m:sup>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sup>
          </m:sSup>
          <m:r>
            <w:rPr>
              <w:rFonts w:ascii="Cambria Math" w:eastAsiaTheme="minorEastAsia" w:hAnsi="Cambria Math" w:cs="Times New Roman"/>
            </w:rPr>
            <m:t>-wL=</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4</m:t>
                      </m:r>
                    </m:den>
                  </m:f>
                </m:e>
              </m:d>
            </m:e>
            <m:sup>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sup>
          </m:sSup>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sSup>
                <m:sSupPr>
                  <m:ctrlPr>
                    <w:rPr>
                      <w:rFonts w:ascii="Cambria Math" w:eastAsiaTheme="minorEastAsia" w:hAnsi="Cambria Math" w:cs="Times New Roman"/>
                      <w:i/>
                    </w:rPr>
                  </m:ctrlPr>
                </m:sSupPr>
                <m:e>
                  <m:r>
                    <w:rPr>
                      <w:rFonts w:ascii="Cambria Math" w:eastAsiaTheme="minorEastAsia" w:hAnsi="Cambria Math" w:cs="Times New Roman"/>
                    </w:rPr>
                    <m:t>3</m:t>
                  </m:r>
                </m:e>
                <m:sup>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sup>
              </m:sSup>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4</m:t>
              </m:r>
            </m:den>
          </m:f>
          <m:r>
            <w:rPr>
              <w:rFonts w:ascii="Cambria Math" w:eastAsiaTheme="minorEastAsia" w:hAnsi="Cambria Math" w:cs="Times New Roman"/>
            </w:rPr>
            <m:t>=≈0.433.</m:t>
          </m:r>
        </m:oMath>
      </m:oMathPara>
    </w:p>
    <w:p w:rsidR="00C564A2" w:rsidRDefault="00C564A2" w:rsidP="00C564A2">
      <w:pPr>
        <w:spacing w:line="360" w:lineRule="auto"/>
        <w:rPr>
          <w:rFonts w:ascii="Times New Roman" w:eastAsiaTheme="minorEastAsia" w:hAnsi="Times New Roman" w:cs="Times New Roman"/>
        </w:rPr>
      </w:pPr>
      <w:r>
        <w:rPr>
          <w:rFonts w:ascii="Times New Roman" w:eastAsiaTheme="minorEastAsia" w:hAnsi="Times New Roman" w:cs="Times New Roman"/>
        </w:rPr>
        <w:t>In formal terms, this is called the general equilibrium defined as follows</w:t>
      </w:r>
    </w:p>
    <w:p w:rsidR="00C564A2" w:rsidRDefault="00C564A2" w:rsidP="00C564A2">
      <w:pPr>
        <w:spacing w:line="360" w:lineRule="auto"/>
        <w:rPr>
          <w:rFonts w:ascii="Times New Roman" w:eastAsiaTheme="minorEastAsia" w:hAnsi="Times New Roman" w:cs="Times New Roman"/>
        </w:rPr>
      </w:pPr>
      <w:r w:rsidRPr="00907BA6">
        <w:rPr>
          <w:rFonts w:ascii="Times New Roman" w:eastAsiaTheme="minorEastAsia" w:hAnsi="Times New Roman" w:cs="Times New Roman"/>
          <w:b/>
        </w:rPr>
        <w:t>Definition:</w:t>
      </w:r>
      <w:r>
        <w:rPr>
          <w:rFonts w:ascii="Times New Roman" w:eastAsiaTheme="minorEastAsia" w:hAnsi="Times New Roman" w:cs="Times New Roman"/>
        </w:rPr>
        <w:t xml:space="preserve"> </w:t>
      </w:r>
      <m:oMath>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p</m:t>
            </m:r>
          </m:e>
          <m:sup>
            <m:r>
              <w:rPr>
                <w:rFonts w:ascii="Cambria Math" w:eastAsiaTheme="minorEastAsia" w:hAnsi="Cambria Math" w:cs="Times New Roman"/>
              </w:rPr>
              <m:t>*</m:t>
            </m:r>
          </m:sup>
        </m:sSup>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w</m:t>
            </m:r>
          </m:e>
          <m:sup>
            <m:r>
              <w:rPr>
                <w:rFonts w:ascii="Cambria Math" w:eastAsiaTheme="minorEastAsia" w:hAnsi="Cambria Math" w:cs="Times New Roman"/>
              </w:rPr>
              <m:t>*</m:t>
            </m:r>
          </m:sup>
        </m:sSup>
        <m:r>
          <w:rPr>
            <w:rFonts w:ascii="Cambria Math" w:eastAsiaTheme="minorEastAsia" w:hAnsi="Cambria Math" w:cs="Times New Roman"/>
          </w:rPr>
          <m:t>)</m:t>
        </m:r>
      </m:oMath>
      <w:r>
        <w:rPr>
          <w:rFonts w:ascii="Times New Roman" w:eastAsiaTheme="minorEastAsia" w:hAnsi="Times New Roman" w:cs="Times New Roman"/>
        </w:rPr>
        <w:t xml:space="preserve"> is a general equilibrium if </w:t>
      </w:r>
    </w:p>
    <w:p w:rsidR="00C564A2" w:rsidRPr="00907BA6" w:rsidRDefault="00C564A2" w:rsidP="00C564A2">
      <w:pPr>
        <w:spacing w:line="360" w:lineRule="auto"/>
        <w:rPr>
          <w:rFonts w:ascii="Times New Roman" w:eastAsiaTheme="minorEastAsia" w:hAnsi="Times New Roman" w:cs="Times New Roman"/>
        </w:rPr>
      </w:pPr>
      <m:oMathPara>
        <m:oMath>
          <m:sSup>
            <m:sSupPr>
              <m:ctrlPr>
                <w:rPr>
                  <w:rFonts w:ascii="Cambria Math" w:eastAsiaTheme="minorEastAsia" w:hAnsi="Cambria Math" w:cs="Times New Roman"/>
                  <w:i/>
                </w:rPr>
              </m:ctrlPr>
            </m:sSupPr>
            <m:e>
              <m:r>
                <w:rPr>
                  <w:rFonts w:ascii="Cambria Math" w:eastAsiaTheme="minorEastAsia" w:hAnsi="Cambria Math" w:cs="Times New Roman"/>
                </w:rPr>
                <m:t>L</m:t>
              </m:r>
            </m:e>
            <m:sup>
              <m:r>
                <w:rPr>
                  <w:rFonts w:ascii="Cambria Math" w:eastAsiaTheme="minorEastAsia" w:hAnsi="Cambria Math" w:cs="Times New Roman"/>
                </w:rPr>
                <m:t>*</m:t>
              </m:r>
            </m:sup>
          </m:sSup>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l</m:t>
              </m:r>
            </m:e>
            <m:sup>
              <m:r>
                <w:rPr>
                  <w:rFonts w:ascii="Cambria Math" w:eastAsiaTheme="minorEastAsia" w:hAnsi="Cambria Math" w:cs="Times New Roman"/>
                </w:rPr>
                <m:t>*</m:t>
              </m:r>
            </m:sup>
          </m:sSup>
          <m:r>
            <w:rPr>
              <w:rFonts w:ascii="Cambria Math" w:eastAsiaTheme="minorEastAsia" w:hAnsi="Cambria Math" w:cs="Times New Roman"/>
            </w:rPr>
            <m:t>=1</m:t>
          </m:r>
        </m:oMath>
      </m:oMathPara>
    </w:p>
    <w:p w:rsidR="00C564A2" w:rsidRPr="003E0B72" w:rsidRDefault="00C564A2" w:rsidP="00C564A2">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t>where</w:t>
      </w:r>
      <w:proofErr w:type="gramEnd"/>
      <w:r>
        <w:rPr>
          <w:rFonts w:ascii="Times New Roman" w:eastAsiaTheme="minorEastAsia" w:hAnsi="Times New Roman" w:cs="Times New Roman"/>
        </w:rPr>
        <w:t xml:space="preserve"> </w:t>
      </w:r>
      <m:oMath>
        <m:sSup>
          <m:sSupPr>
            <m:ctrlPr>
              <w:rPr>
                <w:rFonts w:ascii="Cambria Math" w:eastAsiaTheme="minorEastAsia" w:hAnsi="Cambria Math" w:cs="Times New Roman"/>
                <w:i/>
              </w:rPr>
            </m:ctrlPr>
          </m:sSupPr>
          <m:e>
            <m:r>
              <w:rPr>
                <w:rFonts w:ascii="Cambria Math" w:eastAsiaTheme="minorEastAsia" w:hAnsi="Cambria Math" w:cs="Times New Roman"/>
              </w:rPr>
              <m:t>L</m:t>
            </m:r>
          </m:e>
          <m:sup>
            <m:r>
              <w:rPr>
                <w:rFonts w:ascii="Cambria Math" w:eastAsiaTheme="minorEastAsia" w:hAnsi="Cambria Math" w:cs="Times New Roman"/>
              </w:rPr>
              <m:t>*</m:t>
            </m:r>
          </m:sup>
        </m:sSup>
      </m:oMath>
      <w:r>
        <w:rPr>
          <w:rFonts w:ascii="Times New Roman" w:eastAsiaTheme="minorEastAsia" w:hAnsi="Times New Roman" w:cs="Times New Roman"/>
        </w:rPr>
        <w:t xml:space="preserve"> solves the profit maximization and </w:t>
      </w:r>
      <m:oMath>
        <m:sSup>
          <m:sSupPr>
            <m:ctrlPr>
              <w:rPr>
                <w:rFonts w:ascii="Cambria Math" w:eastAsiaTheme="minorEastAsia" w:hAnsi="Cambria Math" w:cs="Times New Roman"/>
                <w:i/>
              </w:rPr>
            </m:ctrlPr>
          </m:sSupPr>
          <m:e>
            <m:r>
              <w:rPr>
                <w:rFonts w:ascii="Cambria Math" w:eastAsiaTheme="minorEastAsia" w:hAnsi="Cambria Math" w:cs="Times New Roman"/>
              </w:rPr>
              <m:t>l</m:t>
            </m:r>
          </m:e>
          <m:sup>
            <m:r>
              <w:rPr>
                <w:rFonts w:ascii="Cambria Math" w:eastAsiaTheme="minorEastAsia" w:hAnsi="Cambria Math" w:cs="Times New Roman"/>
              </w:rPr>
              <m:t>*</m:t>
            </m:r>
          </m:sup>
        </m:sSup>
      </m:oMath>
      <w:r>
        <w:rPr>
          <w:rFonts w:ascii="Times New Roman" w:eastAsiaTheme="minorEastAsia" w:hAnsi="Times New Roman" w:cs="Times New Roman"/>
        </w:rPr>
        <w:t xml:space="preserve"> solves the utility maximization problems at the price levels </w:t>
      </w:r>
      <m:oMath>
        <m:d>
          <m:dPr>
            <m:ctrlPr>
              <w:rPr>
                <w:rFonts w:ascii="Cambria Math" w:eastAsiaTheme="minorEastAsia" w:hAnsi="Cambria Math" w:cs="Times New Roman"/>
                <w:i/>
              </w:rPr>
            </m:ctrlPr>
          </m:dPr>
          <m:e>
            <m:sSup>
              <m:sSupPr>
                <m:ctrlPr>
                  <w:rPr>
                    <w:rFonts w:ascii="Cambria Math" w:eastAsiaTheme="minorEastAsia" w:hAnsi="Cambria Math" w:cs="Times New Roman"/>
                    <w:i/>
                  </w:rPr>
                </m:ctrlPr>
              </m:sSupPr>
              <m:e>
                <m:r>
                  <w:rPr>
                    <w:rFonts w:ascii="Cambria Math" w:eastAsiaTheme="minorEastAsia" w:hAnsi="Cambria Math" w:cs="Times New Roman"/>
                  </w:rPr>
                  <m:t>p</m:t>
                </m:r>
              </m:e>
              <m:sup>
                <m:r>
                  <w:rPr>
                    <w:rFonts w:ascii="Cambria Math" w:eastAsiaTheme="minorEastAsia" w:hAnsi="Cambria Math" w:cs="Times New Roman"/>
                  </w:rPr>
                  <m:t>*</m:t>
                </m:r>
              </m:sup>
            </m:sSup>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w</m:t>
                </m:r>
              </m:e>
              <m:sup>
                <m:r>
                  <w:rPr>
                    <w:rFonts w:ascii="Cambria Math" w:eastAsiaTheme="minorEastAsia" w:hAnsi="Cambria Math" w:cs="Times New Roman"/>
                  </w:rPr>
                  <m:t>*</m:t>
                </m:r>
              </m:sup>
            </m:sSup>
          </m:e>
        </m:d>
        <m:r>
          <w:rPr>
            <w:rFonts w:ascii="Cambria Math" w:eastAsiaTheme="minorEastAsia" w:hAnsi="Cambria Math" w:cs="Times New Roman"/>
          </w:rPr>
          <m:t>.</m:t>
        </m:r>
      </m:oMath>
    </w:p>
    <w:p w:rsidR="00C564A2" w:rsidRPr="002425AA" w:rsidRDefault="00C564A2" w:rsidP="00C564A2">
      <w:pPr>
        <w:spacing w:line="360" w:lineRule="auto"/>
        <w:jc w:val="center"/>
        <w:rPr>
          <w:rFonts w:ascii="Times New Roman" w:eastAsiaTheme="minorEastAsia" w:hAnsi="Times New Roman" w:cs="Times New Roman"/>
          <w:b/>
        </w:rPr>
      </w:pPr>
      <w:r w:rsidRPr="002425AA">
        <w:rPr>
          <w:rFonts w:ascii="Times New Roman" w:eastAsiaTheme="minorEastAsia" w:hAnsi="Times New Roman" w:cs="Times New Roman"/>
          <w:b/>
        </w:rPr>
        <w:t>Voting</w:t>
      </w:r>
    </w:p>
    <w:p w:rsidR="00C564A2" w:rsidRDefault="00C564A2" w:rsidP="00C564A2">
      <w:pPr>
        <w:spacing w:line="360" w:lineRule="auto"/>
        <w:rPr>
          <w:rFonts w:ascii="Times New Roman" w:eastAsiaTheme="minorEastAsia" w:hAnsi="Times New Roman" w:cs="Times New Roman"/>
        </w:rPr>
      </w:pPr>
      <w:r>
        <w:rPr>
          <w:rFonts w:ascii="Times New Roman" w:eastAsiaTheme="minorEastAsia" w:hAnsi="Times New Roman" w:cs="Times New Roman"/>
        </w:rPr>
        <w:t>Consider 3 individuals who will decide the level of income taxes</w:t>
      </w:r>
      <w:proofErr w:type="gramStart"/>
      <w:r>
        <w:rPr>
          <w:rFonts w:ascii="Times New Roman" w:eastAsiaTheme="minorEastAsia" w:hAnsi="Times New Roman" w:cs="Times New Roman"/>
        </w:rPr>
        <w:t xml:space="preserve">, </w:t>
      </w:r>
      <w:proofErr w:type="gramEnd"/>
      <m:oMath>
        <m:r>
          <w:rPr>
            <w:rFonts w:ascii="Cambria Math" w:eastAsiaTheme="minorEastAsia" w:hAnsi="Cambria Math" w:cs="Times New Roman"/>
          </w:rPr>
          <m:t xml:space="preserve">H </m:t>
        </m:r>
        <m:d>
          <m:dPr>
            <m:ctrlPr>
              <w:rPr>
                <w:rFonts w:ascii="Cambria Math" w:eastAsiaTheme="minorEastAsia" w:hAnsi="Cambria Math" w:cs="Times New Roman"/>
                <w:i/>
              </w:rPr>
            </m:ctrlPr>
          </m:dPr>
          <m:e>
            <m:r>
              <w:rPr>
                <w:rFonts w:ascii="Cambria Math" w:eastAsiaTheme="minorEastAsia" w:hAnsi="Cambria Math" w:cs="Times New Roman"/>
              </w:rPr>
              <m:t>high</m:t>
            </m:r>
          </m:e>
        </m:d>
        <m:r>
          <w:rPr>
            <w:rFonts w:ascii="Cambria Math" w:eastAsiaTheme="minorEastAsia" w:hAnsi="Cambria Math" w:cs="Times New Roman"/>
          </w:rPr>
          <m:t>,L (low)</m:t>
        </m:r>
      </m:oMath>
      <w:r>
        <w:rPr>
          <w:rFonts w:ascii="Times New Roman" w:eastAsiaTheme="minorEastAsia" w:hAnsi="Times New Roman" w:cs="Times New Roman"/>
        </w:rPr>
        <w:t>. Their preferences over these tax proposals are given below:</w:t>
      </w:r>
    </w:p>
    <w:tbl>
      <w:tblPr>
        <w:tblStyle w:val="TableGrid"/>
        <w:tblW w:w="0" w:type="auto"/>
        <w:jc w:val="center"/>
        <w:tblLook w:val="04A0" w:firstRow="1" w:lastRow="0" w:firstColumn="1" w:lastColumn="0" w:noHBand="0" w:noVBand="1"/>
      </w:tblPr>
      <w:tblGrid>
        <w:gridCol w:w="421"/>
        <w:gridCol w:w="425"/>
        <w:gridCol w:w="425"/>
      </w:tblGrid>
      <w:tr w:rsidR="00C564A2" w:rsidTr="00C31AFC">
        <w:trPr>
          <w:jc w:val="center"/>
        </w:trPr>
        <w:tc>
          <w:tcPr>
            <w:tcW w:w="421" w:type="dxa"/>
          </w:tcPr>
          <w:p w:rsidR="00C564A2" w:rsidRDefault="00C564A2" w:rsidP="00C31AFC">
            <w:pPr>
              <w:spacing w:line="360" w:lineRule="auto"/>
              <w:rPr>
                <w:rFonts w:ascii="Times New Roman" w:eastAsiaTheme="minorEastAsia" w:hAnsi="Times New Roman" w:cs="Times New Roman"/>
              </w:rPr>
            </w:pPr>
            <w:r>
              <w:rPr>
                <w:rFonts w:ascii="Times New Roman" w:eastAsiaTheme="minorEastAsia" w:hAnsi="Times New Roman" w:cs="Times New Roman"/>
              </w:rPr>
              <w:t>1</w:t>
            </w:r>
          </w:p>
        </w:tc>
        <w:tc>
          <w:tcPr>
            <w:tcW w:w="425" w:type="dxa"/>
          </w:tcPr>
          <w:p w:rsidR="00C564A2" w:rsidRDefault="00C564A2" w:rsidP="00C31AFC">
            <w:pPr>
              <w:spacing w:line="360" w:lineRule="auto"/>
              <w:rPr>
                <w:rFonts w:ascii="Times New Roman" w:eastAsiaTheme="minorEastAsia" w:hAnsi="Times New Roman" w:cs="Times New Roman"/>
              </w:rPr>
            </w:pPr>
            <w:r>
              <w:rPr>
                <w:rFonts w:ascii="Times New Roman" w:eastAsiaTheme="minorEastAsia" w:hAnsi="Times New Roman" w:cs="Times New Roman"/>
              </w:rPr>
              <w:t>2</w:t>
            </w:r>
          </w:p>
        </w:tc>
        <w:tc>
          <w:tcPr>
            <w:tcW w:w="425" w:type="dxa"/>
          </w:tcPr>
          <w:p w:rsidR="00C564A2" w:rsidRDefault="00C564A2" w:rsidP="00C31AFC">
            <w:pPr>
              <w:spacing w:line="360" w:lineRule="auto"/>
              <w:rPr>
                <w:rFonts w:ascii="Times New Roman" w:eastAsiaTheme="minorEastAsia" w:hAnsi="Times New Roman" w:cs="Times New Roman"/>
              </w:rPr>
            </w:pPr>
            <w:r>
              <w:rPr>
                <w:rFonts w:ascii="Times New Roman" w:eastAsiaTheme="minorEastAsia" w:hAnsi="Times New Roman" w:cs="Times New Roman"/>
              </w:rPr>
              <w:t>3</w:t>
            </w:r>
          </w:p>
        </w:tc>
      </w:tr>
      <w:tr w:rsidR="00C564A2" w:rsidTr="00C31AFC">
        <w:trPr>
          <w:jc w:val="center"/>
        </w:trPr>
        <w:tc>
          <w:tcPr>
            <w:tcW w:w="421" w:type="dxa"/>
          </w:tcPr>
          <w:p w:rsidR="00C564A2" w:rsidRDefault="00C564A2" w:rsidP="00C31AFC">
            <w:pPr>
              <w:spacing w:line="360" w:lineRule="auto"/>
              <w:rPr>
                <w:rFonts w:ascii="Times New Roman" w:eastAsiaTheme="minorEastAsia" w:hAnsi="Times New Roman" w:cs="Times New Roman"/>
              </w:rPr>
            </w:pPr>
            <w:r>
              <w:rPr>
                <w:rFonts w:ascii="Times New Roman" w:eastAsiaTheme="minorEastAsia" w:hAnsi="Times New Roman" w:cs="Times New Roman"/>
              </w:rPr>
              <w:t>H</w:t>
            </w:r>
          </w:p>
        </w:tc>
        <w:tc>
          <w:tcPr>
            <w:tcW w:w="425" w:type="dxa"/>
          </w:tcPr>
          <w:p w:rsidR="00C564A2" w:rsidRDefault="00C564A2" w:rsidP="00C31AFC">
            <w:pPr>
              <w:spacing w:line="360" w:lineRule="auto"/>
              <w:rPr>
                <w:rFonts w:ascii="Times New Roman" w:eastAsiaTheme="minorEastAsia" w:hAnsi="Times New Roman" w:cs="Times New Roman"/>
              </w:rPr>
            </w:pPr>
            <w:r>
              <w:rPr>
                <w:rFonts w:ascii="Times New Roman" w:eastAsiaTheme="minorEastAsia" w:hAnsi="Times New Roman" w:cs="Times New Roman"/>
              </w:rPr>
              <w:t>L</w:t>
            </w:r>
          </w:p>
        </w:tc>
        <w:tc>
          <w:tcPr>
            <w:tcW w:w="425" w:type="dxa"/>
          </w:tcPr>
          <w:p w:rsidR="00C564A2" w:rsidRDefault="00C564A2" w:rsidP="00C31AFC">
            <w:pPr>
              <w:spacing w:line="360" w:lineRule="auto"/>
              <w:rPr>
                <w:rFonts w:ascii="Times New Roman" w:eastAsiaTheme="minorEastAsia" w:hAnsi="Times New Roman" w:cs="Times New Roman"/>
              </w:rPr>
            </w:pPr>
            <w:r>
              <w:rPr>
                <w:rFonts w:ascii="Times New Roman" w:eastAsiaTheme="minorEastAsia" w:hAnsi="Times New Roman" w:cs="Times New Roman"/>
              </w:rPr>
              <w:t>H</w:t>
            </w:r>
          </w:p>
        </w:tc>
      </w:tr>
      <w:tr w:rsidR="00C564A2" w:rsidTr="00C31AFC">
        <w:trPr>
          <w:jc w:val="center"/>
        </w:trPr>
        <w:tc>
          <w:tcPr>
            <w:tcW w:w="421" w:type="dxa"/>
          </w:tcPr>
          <w:p w:rsidR="00C564A2" w:rsidRDefault="00C564A2" w:rsidP="00C31AFC">
            <w:pPr>
              <w:spacing w:line="360" w:lineRule="auto"/>
              <w:rPr>
                <w:rFonts w:ascii="Times New Roman" w:eastAsiaTheme="minorEastAsia" w:hAnsi="Times New Roman" w:cs="Times New Roman"/>
              </w:rPr>
            </w:pPr>
            <w:r>
              <w:rPr>
                <w:rFonts w:ascii="Times New Roman" w:eastAsiaTheme="minorEastAsia" w:hAnsi="Times New Roman" w:cs="Times New Roman"/>
              </w:rPr>
              <w:t>L</w:t>
            </w:r>
          </w:p>
        </w:tc>
        <w:tc>
          <w:tcPr>
            <w:tcW w:w="425" w:type="dxa"/>
          </w:tcPr>
          <w:p w:rsidR="00C564A2" w:rsidRDefault="00C564A2" w:rsidP="00C31AFC">
            <w:pPr>
              <w:spacing w:line="360" w:lineRule="auto"/>
              <w:rPr>
                <w:rFonts w:ascii="Times New Roman" w:eastAsiaTheme="minorEastAsia" w:hAnsi="Times New Roman" w:cs="Times New Roman"/>
              </w:rPr>
            </w:pPr>
            <w:r>
              <w:rPr>
                <w:rFonts w:ascii="Times New Roman" w:eastAsiaTheme="minorEastAsia" w:hAnsi="Times New Roman" w:cs="Times New Roman"/>
              </w:rPr>
              <w:t>H</w:t>
            </w:r>
          </w:p>
        </w:tc>
        <w:tc>
          <w:tcPr>
            <w:tcW w:w="425" w:type="dxa"/>
          </w:tcPr>
          <w:p w:rsidR="00C564A2" w:rsidRDefault="00C564A2" w:rsidP="00C31AFC">
            <w:pPr>
              <w:spacing w:line="360" w:lineRule="auto"/>
              <w:rPr>
                <w:rFonts w:ascii="Times New Roman" w:eastAsiaTheme="minorEastAsia" w:hAnsi="Times New Roman" w:cs="Times New Roman"/>
              </w:rPr>
            </w:pPr>
            <w:r>
              <w:rPr>
                <w:rFonts w:ascii="Times New Roman" w:eastAsiaTheme="minorEastAsia" w:hAnsi="Times New Roman" w:cs="Times New Roman"/>
              </w:rPr>
              <w:t>L</w:t>
            </w:r>
          </w:p>
        </w:tc>
      </w:tr>
    </w:tbl>
    <w:p w:rsidR="00C564A2" w:rsidRDefault="00C564A2" w:rsidP="00C564A2">
      <w:pPr>
        <w:spacing w:line="360" w:lineRule="auto"/>
        <w:rPr>
          <w:rFonts w:ascii="Times New Roman" w:eastAsiaTheme="minorEastAsia" w:hAnsi="Times New Roman" w:cs="Times New Roman"/>
        </w:rPr>
      </w:pPr>
    </w:p>
    <w:p w:rsidR="00C564A2" w:rsidRDefault="00C564A2" w:rsidP="00C564A2">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The majority rule says that we should pick the choice which would have the most votes. Therefore, </w:t>
      </w:r>
      <m:oMath>
        <m:r>
          <w:rPr>
            <w:rFonts w:ascii="Cambria Math" w:eastAsiaTheme="minorEastAsia" w:hAnsi="Cambria Math" w:cs="Times New Roman"/>
          </w:rPr>
          <m:t>H</m:t>
        </m:r>
      </m:oMath>
      <w:r>
        <w:rPr>
          <w:rFonts w:ascii="Times New Roman" w:eastAsiaTheme="minorEastAsia" w:hAnsi="Times New Roman" w:cs="Times New Roman"/>
        </w:rPr>
        <w:t xml:space="preserve"> would win the voting when the majority rule is applied. Now let us assume that there are three options for the level of income taxes</w:t>
      </w:r>
      <w:proofErr w:type="gramStart"/>
      <w:r>
        <w:rPr>
          <w:rFonts w:ascii="Times New Roman" w:eastAsiaTheme="minorEastAsia" w:hAnsi="Times New Roman" w:cs="Times New Roman"/>
        </w:rPr>
        <w:t xml:space="preserve">: </w:t>
      </w:r>
      <w:proofErr w:type="gramEnd"/>
      <m:oMath>
        <m:r>
          <w:rPr>
            <w:rFonts w:ascii="Cambria Math" w:eastAsiaTheme="minorEastAsia" w:hAnsi="Cambria Math" w:cs="Times New Roman"/>
          </w:rPr>
          <m:t>H,M,L</m:t>
        </m:r>
      </m:oMath>
      <w:r>
        <w:rPr>
          <w:rFonts w:ascii="Times New Roman" w:eastAsiaTheme="minorEastAsia" w:hAnsi="Times New Roman" w:cs="Times New Roman"/>
        </w:rPr>
        <w:t>.</w:t>
      </w:r>
    </w:p>
    <w:tbl>
      <w:tblPr>
        <w:tblStyle w:val="TableGrid"/>
        <w:tblW w:w="0" w:type="auto"/>
        <w:jc w:val="center"/>
        <w:tblLook w:val="04A0" w:firstRow="1" w:lastRow="0" w:firstColumn="1" w:lastColumn="0" w:noHBand="0" w:noVBand="1"/>
      </w:tblPr>
      <w:tblGrid>
        <w:gridCol w:w="421"/>
        <w:gridCol w:w="425"/>
        <w:gridCol w:w="425"/>
      </w:tblGrid>
      <w:tr w:rsidR="00C564A2" w:rsidTr="00C31AFC">
        <w:trPr>
          <w:jc w:val="center"/>
        </w:trPr>
        <w:tc>
          <w:tcPr>
            <w:tcW w:w="421" w:type="dxa"/>
          </w:tcPr>
          <w:p w:rsidR="00C564A2" w:rsidRDefault="00C564A2" w:rsidP="00C31AFC">
            <w:pPr>
              <w:spacing w:line="360" w:lineRule="auto"/>
              <w:rPr>
                <w:rFonts w:ascii="Times New Roman" w:eastAsiaTheme="minorEastAsia" w:hAnsi="Times New Roman" w:cs="Times New Roman"/>
              </w:rPr>
            </w:pPr>
            <w:r>
              <w:rPr>
                <w:rFonts w:ascii="Times New Roman" w:eastAsiaTheme="minorEastAsia" w:hAnsi="Times New Roman" w:cs="Times New Roman"/>
              </w:rPr>
              <w:t>1</w:t>
            </w:r>
          </w:p>
        </w:tc>
        <w:tc>
          <w:tcPr>
            <w:tcW w:w="425" w:type="dxa"/>
          </w:tcPr>
          <w:p w:rsidR="00C564A2" w:rsidRDefault="00C564A2" w:rsidP="00C31AFC">
            <w:pPr>
              <w:spacing w:line="360" w:lineRule="auto"/>
              <w:rPr>
                <w:rFonts w:ascii="Times New Roman" w:eastAsiaTheme="minorEastAsia" w:hAnsi="Times New Roman" w:cs="Times New Roman"/>
              </w:rPr>
            </w:pPr>
            <w:r>
              <w:rPr>
                <w:rFonts w:ascii="Times New Roman" w:eastAsiaTheme="minorEastAsia" w:hAnsi="Times New Roman" w:cs="Times New Roman"/>
              </w:rPr>
              <w:t>2</w:t>
            </w:r>
          </w:p>
        </w:tc>
        <w:tc>
          <w:tcPr>
            <w:tcW w:w="425" w:type="dxa"/>
          </w:tcPr>
          <w:p w:rsidR="00C564A2" w:rsidRDefault="00C564A2" w:rsidP="00C31AFC">
            <w:pPr>
              <w:spacing w:line="360" w:lineRule="auto"/>
              <w:rPr>
                <w:rFonts w:ascii="Times New Roman" w:eastAsiaTheme="minorEastAsia" w:hAnsi="Times New Roman" w:cs="Times New Roman"/>
              </w:rPr>
            </w:pPr>
            <w:r>
              <w:rPr>
                <w:rFonts w:ascii="Times New Roman" w:eastAsiaTheme="minorEastAsia" w:hAnsi="Times New Roman" w:cs="Times New Roman"/>
              </w:rPr>
              <w:t>3</w:t>
            </w:r>
          </w:p>
        </w:tc>
      </w:tr>
      <w:tr w:rsidR="00C564A2" w:rsidTr="00C31AFC">
        <w:trPr>
          <w:jc w:val="center"/>
        </w:trPr>
        <w:tc>
          <w:tcPr>
            <w:tcW w:w="421" w:type="dxa"/>
          </w:tcPr>
          <w:p w:rsidR="00C564A2" w:rsidRDefault="00C564A2" w:rsidP="00C31AFC">
            <w:pPr>
              <w:spacing w:line="360" w:lineRule="auto"/>
              <w:rPr>
                <w:rFonts w:ascii="Times New Roman" w:eastAsiaTheme="minorEastAsia" w:hAnsi="Times New Roman" w:cs="Times New Roman"/>
              </w:rPr>
            </w:pPr>
            <w:r>
              <w:rPr>
                <w:rFonts w:ascii="Times New Roman" w:eastAsiaTheme="minorEastAsia" w:hAnsi="Times New Roman" w:cs="Times New Roman"/>
              </w:rPr>
              <w:t>H</w:t>
            </w:r>
          </w:p>
        </w:tc>
        <w:tc>
          <w:tcPr>
            <w:tcW w:w="425" w:type="dxa"/>
          </w:tcPr>
          <w:p w:rsidR="00C564A2" w:rsidRDefault="00C564A2" w:rsidP="00C31AFC">
            <w:pPr>
              <w:spacing w:line="360" w:lineRule="auto"/>
              <w:rPr>
                <w:rFonts w:ascii="Times New Roman" w:eastAsiaTheme="minorEastAsia" w:hAnsi="Times New Roman" w:cs="Times New Roman"/>
              </w:rPr>
            </w:pPr>
            <w:r>
              <w:rPr>
                <w:rFonts w:ascii="Times New Roman" w:eastAsiaTheme="minorEastAsia" w:hAnsi="Times New Roman" w:cs="Times New Roman"/>
              </w:rPr>
              <w:t>L</w:t>
            </w:r>
          </w:p>
        </w:tc>
        <w:tc>
          <w:tcPr>
            <w:tcW w:w="425" w:type="dxa"/>
          </w:tcPr>
          <w:p w:rsidR="00C564A2" w:rsidRDefault="00C564A2" w:rsidP="00C31AFC">
            <w:pPr>
              <w:spacing w:line="360" w:lineRule="auto"/>
              <w:rPr>
                <w:rFonts w:ascii="Times New Roman" w:eastAsiaTheme="minorEastAsia" w:hAnsi="Times New Roman" w:cs="Times New Roman"/>
              </w:rPr>
            </w:pPr>
            <w:r>
              <w:rPr>
                <w:rFonts w:ascii="Times New Roman" w:eastAsiaTheme="minorEastAsia" w:hAnsi="Times New Roman" w:cs="Times New Roman"/>
              </w:rPr>
              <w:t>M</w:t>
            </w:r>
          </w:p>
        </w:tc>
      </w:tr>
      <w:tr w:rsidR="00C564A2" w:rsidTr="00C31AFC">
        <w:trPr>
          <w:jc w:val="center"/>
        </w:trPr>
        <w:tc>
          <w:tcPr>
            <w:tcW w:w="421" w:type="dxa"/>
          </w:tcPr>
          <w:p w:rsidR="00C564A2" w:rsidRDefault="00C564A2" w:rsidP="00C31AFC">
            <w:pPr>
              <w:spacing w:line="360" w:lineRule="auto"/>
              <w:rPr>
                <w:rFonts w:ascii="Times New Roman" w:eastAsiaTheme="minorEastAsia" w:hAnsi="Times New Roman" w:cs="Times New Roman"/>
              </w:rPr>
            </w:pPr>
            <w:r>
              <w:rPr>
                <w:rFonts w:ascii="Times New Roman" w:eastAsiaTheme="minorEastAsia" w:hAnsi="Times New Roman" w:cs="Times New Roman"/>
              </w:rPr>
              <w:t>M</w:t>
            </w:r>
          </w:p>
        </w:tc>
        <w:tc>
          <w:tcPr>
            <w:tcW w:w="425" w:type="dxa"/>
          </w:tcPr>
          <w:p w:rsidR="00C564A2" w:rsidRDefault="00C564A2" w:rsidP="00C31AFC">
            <w:pPr>
              <w:spacing w:line="360" w:lineRule="auto"/>
              <w:rPr>
                <w:rFonts w:ascii="Times New Roman" w:eastAsiaTheme="minorEastAsia" w:hAnsi="Times New Roman" w:cs="Times New Roman"/>
              </w:rPr>
            </w:pPr>
            <w:r>
              <w:rPr>
                <w:rFonts w:ascii="Times New Roman" w:eastAsiaTheme="minorEastAsia" w:hAnsi="Times New Roman" w:cs="Times New Roman"/>
              </w:rPr>
              <w:t>M</w:t>
            </w:r>
          </w:p>
        </w:tc>
        <w:tc>
          <w:tcPr>
            <w:tcW w:w="425" w:type="dxa"/>
          </w:tcPr>
          <w:p w:rsidR="00C564A2" w:rsidRDefault="00C564A2" w:rsidP="00C31AFC">
            <w:pPr>
              <w:spacing w:line="360" w:lineRule="auto"/>
              <w:rPr>
                <w:rFonts w:ascii="Times New Roman" w:eastAsiaTheme="minorEastAsia" w:hAnsi="Times New Roman" w:cs="Times New Roman"/>
              </w:rPr>
            </w:pPr>
            <w:r>
              <w:rPr>
                <w:rFonts w:ascii="Times New Roman" w:eastAsiaTheme="minorEastAsia" w:hAnsi="Times New Roman" w:cs="Times New Roman"/>
              </w:rPr>
              <w:t>L</w:t>
            </w:r>
          </w:p>
        </w:tc>
      </w:tr>
      <w:tr w:rsidR="00C564A2" w:rsidTr="00C31AFC">
        <w:trPr>
          <w:jc w:val="center"/>
        </w:trPr>
        <w:tc>
          <w:tcPr>
            <w:tcW w:w="421" w:type="dxa"/>
          </w:tcPr>
          <w:p w:rsidR="00C564A2" w:rsidRDefault="00C564A2" w:rsidP="00C31AFC">
            <w:pPr>
              <w:spacing w:line="360" w:lineRule="auto"/>
              <w:rPr>
                <w:rFonts w:ascii="Times New Roman" w:eastAsiaTheme="minorEastAsia" w:hAnsi="Times New Roman" w:cs="Times New Roman"/>
              </w:rPr>
            </w:pPr>
            <w:r>
              <w:rPr>
                <w:rFonts w:ascii="Times New Roman" w:eastAsiaTheme="minorEastAsia" w:hAnsi="Times New Roman" w:cs="Times New Roman"/>
              </w:rPr>
              <w:t>L</w:t>
            </w:r>
          </w:p>
        </w:tc>
        <w:tc>
          <w:tcPr>
            <w:tcW w:w="425" w:type="dxa"/>
          </w:tcPr>
          <w:p w:rsidR="00C564A2" w:rsidRDefault="00C564A2" w:rsidP="00C31AFC">
            <w:pPr>
              <w:spacing w:line="360" w:lineRule="auto"/>
              <w:rPr>
                <w:rFonts w:ascii="Times New Roman" w:eastAsiaTheme="minorEastAsia" w:hAnsi="Times New Roman" w:cs="Times New Roman"/>
              </w:rPr>
            </w:pPr>
            <w:r>
              <w:rPr>
                <w:rFonts w:ascii="Times New Roman" w:eastAsiaTheme="minorEastAsia" w:hAnsi="Times New Roman" w:cs="Times New Roman"/>
              </w:rPr>
              <w:t>H</w:t>
            </w:r>
          </w:p>
        </w:tc>
        <w:tc>
          <w:tcPr>
            <w:tcW w:w="425" w:type="dxa"/>
          </w:tcPr>
          <w:p w:rsidR="00C564A2" w:rsidRDefault="00C564A2" w:rsidP="00C31AFC">
            <w:pPr>
              <w:spacing w:line="360" w:lineRule="auto"/>
              <w:rPr>
                <w:rFonts w:ascii="Times New Roman" w:eastAsiaTheme="minorEastAsia" w:hAnsi="Times New Roman" w:cs="Times New Roman"/>
              </w:rPr>
            </w:pPr>
            <w:r>
              <w:rPr>
                <w:rFonts w:ascii="Times New Roman" w:eastAsiaTheme="minorEastAsia" w:hAnsi="Times New Roman" w:cs="Times New Roman"/>
              </w:rPr>
              <w:t>H</w:t>
            </w:r>
          </w:p>
        </w:tc>
      </w:tr>
    </w:tbl>
    <w:p w:rsidR="00C564A2" w:rsidRDefault="00C564A2" w:rsidP="00C564A2">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In this case, majority rule would be inapplicable. A French politician, </w:t>
      </w:r>
      <w:proofErr w:type="spellStart"/>
      <w:r>
        <w:rPr>
          <w:rFonts w:ascii="Times New Roman" w:eastAsiaTheme="minorEastAsia" w:hAnsi="Times New Roman" w:cs="Times New Roman"/>
        </w:rPr>
        <w:t>Condercet</w:t>
      </w:r>
      <w:proofErr w:type="spellEnd"/>
      <w:r>
        <w:rPr>
          <w:rFonts w:ascii="Times New Roman" w:eastAsiaTheme="minorEastAsia" w:hAnsi="Times New Roman" w:cs="Times New Roman"/>
        </w:rPr>
        <w:t>, proposed the following voting method:</w:t>
      </w:r>
    </w:p>
    <w:p w:rsidR="00C564A2" w:rsidRDefault="00C564A2" w:rsidP="00C564A2">
      <w:pPr>
        <w:spacing w:line="360" w:lineRule="auto"/>
        <w:rPr>
          <w:rFonts w:ascii="Times New Roman" w:eastAsiaTheme="minorEastAsia" w:hAnsi="Times New Roman" w:cs="Times New Roman"/>
        </w:rPr>
      </w:pPr>
      <w:proofErr w:type="spellStart"/>
      <w:r w:rsidRPr="002425AA">
        <w:rPr>
          <w:rFonts w:ascii="Times New Roman" w:eastAsiaTheme="minorEastAsia" w:hAnsi="Times New Roman" w:cs="Times New Roman"/>
          <w:b/>
        </w:rPr>
        <w:t>Condercet</w:t>
      </w:r>
      <w:proofErr w:type="spellEnd"/>
      <w:r w:rsidRPr="002425AA">
        <w:rPr>
          <w:rFonts w:ascii="Times New Roman" w:eastAsiaTheme="minorEastAsia" w:hAnsi="Times New Roman" w:cs="Times New Roman"/>
          <w:b/>
        </w:rPr>
        <w:t xml:space="preserve"> Voting:</w:t>
      </w:r>
      <w:r>
        <w:rPr>
          <w:rFonts w:ascii="Times New Roman" w:eastAsiaTheme="minorEastAsia" w:hAnsi="Times New Roman" w:cs="Times New Roman"/>
        </w:rPr>
        <w:t xml:space="preserve"> Run a majority voting for all possible pairs of options (H vs. M, for instance). The option – or the choice – that wins against all options is the winner, called the </w:t>
      </w:r>
      <w:proofErr w:type="spellStart"/>
      <w:r>
        <w:rPr>
          <w:rFonts w:ascii="Times New Roman" w:eastAsiaTheme="minorEastAsia" w:hAnsi="Times New Roman" w:cs="Times New Roman"/>
        </w:rPr>
        <w:t>Condercet</w:t>
      </w:r>
      <w:proofErr w:type="spellEnd"/>
      <w:r>
        <w:rPr>
          <w:rFonts w:ascii="Times New Roman" w:eastAsiaTheme="minorEastAsia" w:hAnsi="Times New Roman" w:cs="Times New Roman"/>
        </w:rPr>
        <w:t xml:space="preserve"> winner.</w:t>
      </w:r>
    </w:p>
    <w:tbl>
      <w:tblPr>
        <w:tblStyle w:val="TableGrid"/>
        <w:tblW w:w="0" w:type="auto"/>
        <w:jc w:val="center"/>
        <w:tblLook w:val="04A0" w:firstRow="1" w:lastRow="0" w:firstColumn="1" w:lastColumn="0" w:noHBand="0" w:noVBand="1"/>
      </w:tblPr>
      <w:tblGrid>
        <w:gridCol w:w="988"/>
        <w:gridCol w:w="992"/>
        <w:gridCol w:w="992"/>
      </w:tblGrid>
      <w:tr w:rsidR="00C564A2" w:rsidTr="00C31AFC">
        <w:trPr>
          <w:jc w:val="center"/>
        </w:trPr>
        <w:tc>
          <w:tcPr>
            <w:tcW w:w="988" w:type="dxa"/>
          </w:tcPr>
          <w:p w:rsidR="00C564A2" w:rsidRDefault="00C564A2" w:rsidP="00C31AFC">
            <w:pPr>
              <w:spacing w:line="360" w:lineRule="auto"/>
              <w:rPr>
                <w:rFonts w:ascii="Times New Roman" w:eastAsiaTheme="minorEastAsia" w:hAnsi="Times New Roman" w:cs="Times New Roman"/>
              </w:rPr>
            </w:pPr>
            <w:r>
              <w:rPr>
                <w:rFonts w:ascii="Times New Roman" w:eastAsiaTheme="minorEastAsia" w:hAnsi="Times New Roman" w:cs="Times New Roman"/>
              </w:rPr>
              <w:t>H vs. M</w:t>
            </w:r>
          </w:p>
        </w:tc>
        <w:tc>
          <w:tcPr>
            <w:tcW w:w="992" w:type="dxa"/>
          </w:tcPr>
          <w:p w:rsidR="00C564A2" w:rsidRDefault="00C564A2" w:rsidP="00C31AFC">
            <w:pPr>
              <w:spacing w:line="360" w:lineRule="auto"/>
              <w:rPr>
                <w:rFonts w:ascii="Times New Roman" w:eastAsiaTheme="minorEastAsia" w:hAnsi="Times New Roman" w:cs="Times New Roman"/>
              </w:rPr>
            </w:pPr>
            <w:r>
              <w:rPr>
                <w:rFonts w:ascii="Times New Roman" w:eastAsiaTheme="minorEastAsia" w:hAnsi="Times New Roman" w:cs="Times New Roman"/>
              </w:rPr>
              <w:t>H vs. L</w:t>
            </w:r>
          </w:p>
        </w:tc>
        <w:tc>
          <w:tcPr>
            <w:tcW w:w="992" w:type="dxa"/>
          </w:tcPr>
          <w:p w:rsidR="00C564A2" w:rsidRDefault="00C564A2" w:rsidP="00C31AFC">
            <w:pPr>
              <w:spacing w:line="360" w:lineRule="auto"/>
              <w:rPr>
                <w:rFonts w:ascii="Times New Roman" w:eastAsiaTheme="minorEastAsia" w:hAnsi="Times New Roman" w:cs="Times New Roman"/>
              </w:rPr>
            </w:pPr>
            <w:r>
              <w:rPr>
                <w:rFonts w:ascii="Times New Roman" w:eastAsiaTheme="minorEastAsia" w:hAnsi="Times New Roman" w:cs="Times New Roman"/>
              </w:rPr>
              <w:t>M vs. L</w:t>
            </w:r>
          </w:p>
        </w:tc>
      </w:tr>
      <w:tr w:rsidR="00C564A2" w:rsidTr="00C31AFC">
        <w:trPr>
          <w:jc w:val="center"/>
        </w:trPr>
        <w:tc>
          <w:tcPr>
            <w:tcW w:w="988" w:type="dxa"/>
          </w:tcPr>
          <w:p w:rsidR="00C564A2" w:rsidRDefault="00C564A2" w:rsidP="00C31AFC">
            <w:pPr>
              <w:spacing w:line="360" w:lineRule="auto"/>
              <w:rPr>
                <w:rFonts w:ascii="Times New Roman" w:eastAsiaTheme="minorEastAsia" w:hAnsi="Times New Roman" w:cs="Times New Roman"/>
              </w:rPr>
            </w:pPr>
            <w:r>
              <w:rPr>
                <w:rFonts w:ascii="Times New Roman" w:eastAsiaTheme="minorEastAsia" w:hAnsi="Times New Roman" w:cs="Times New Roman"/>
              </w:rPr>
              <w:t>1 vs. 2</w:t>
            </w:r>
          </w:p>
        </w:tc>
        <w:tc>
          <w:tcPr>
            <w:tcW w:w="992" w:type="dxa"/>
          </w:tcPr>
          <w:p w:rsidR="00C564A2" w:rsidRDefault="00C564A2" w:rsidP="00C31AFC">
            <w:pPr>
              <w:spacing w:line="360" w:lineRule="auto"/>
              <w:rPr>
                <w:rFonts w:ascii="Times New Roman" w:eastAsiaTheme="minorEastAsia" w:hAnsi="Times New Roman" w:cs="Times New Roman"/>
              </w:rPr>
            </w:pPr>
            <w:r>
              <w:rPr>
                <w:rFonts w:ascii="Times New Roman" w:eastAsiaTheme="minorEastAsia" w:hAnsi="Times New Roman" w:cs="Times New Roman"/>
              </w:rPr>
              <w:t>1 vs. 2</w:t>
            </w:r>
          </w:p>
        </w:tc>
        <w:tc>
          <w:tcPr>
            <w:tcW w:w="992" w:type="dxa"/>
          </w:tcPr>
          <w:p w:rsidR="00C564A2" w:rsidRDefault="00C564A2" w:rsidP="00C31AFC">
            <w:pPr>
              <w:spacing w:line="360" w:lineRule="auto"/>
              <w:rPr>
                <w:rFonts w:ascii="Times New Roman" w:eastAsiaTheme="minorEastAsia" w:hAnsi="Times New Roman" w:cs="Times New Roman"/>
              </w:rPr>
            </w:pPr>
            <w:r>
              <w:rPr>
                <w:rFonts w:ascii="Times New Roman" w:eastAsiaTheme="minorEastAsia" w:hAnsi="Times New Roman" w:cs="Times New Roman"/>
              </w:rPr>
              <w:t>2 vs. 1</w:t>
            </w:r>
          </w:p>
        </w:tc>
      </w:tr>
    </w:tbl>
    <w:p w:rsidR="00C564A2" w:rsidRDefault="00C564A2" w:rsidP="00C564A2">
      <w:pPr>
        <w:spacing w:line="360" w:lineRule="auto"/>
        <w:rPr>
          <w:rFonts w:ascii="Times New Roman" w:eastAsiaTheme="minorEastAsia" w:hAnsi="Times New Roman" w:cs="Times New Roman"/>
        </w:rPr>
      </w:pPr>
      <w:r>
        <w:rPr>
          <w:rFonts w:ascii="Times New Roman" w:eastAsiaTheme="minorEastAsia" w:hAnsi="Times New Roman" w:cs="Times New Roman"/>
        </w:rPr>
        <w:lastRenderedPageBreak/>
        <w:t xml:space="preserve">So in this example, the </w:t>
      </w:r>
      <w:proofErr w:type="spellStart"/>
      <w:r>
        <w:rPr>
          <w:rFonts w:ascii="Times New Roman" w:eastAsiaTheme="minorEastAsia" w:hAnsi="Times New Roman" w:cs="Times New Roman"/>
        </w:rPr>
        <w:t>Condercet</w:t>
      </w:r>
      <w:proofErr w:type="spellEnd"/>
      <w:r>
        <w:rPr>
          <w:rFonts w:ascii="Times New Roman" w:eastAsiaTheme="minorEastAsia" w:hAnsi="Times New Roman" w:cs="Times New Roman"/>
        </w:rPr>
        <w:t xml:space="preserve"> winner is </w:t>
      </w:r>
      <m:oMath>
        <m:r>
          <w:rPr>
            <w:rFonts w:ascii="Cambria Math" w:eastAsiaTheme="minorEastAsia" w:hAnsi="Cambria Math" w:cs="Times New Roman"/>
          </w:rPr>
          <m:t>M</m:t>
        </m:r>
      </m:oMath>
      <w:r>
        <w:rPr>
          <w:rFonts w:ascii="Times New Roman" w:eastAsiaTheme="minorEastAsia" w:hAnsi="Times New Roman" w:cs="Times New Roman"/>
        </w:rPr>
        <w:t xml:space="preserve">because </w:t>
      </w:r>
      <m:oMath>
        <m:r>
          <w:rPr>
            <w:rFonts w:ascii="Cambria Math" w:eastAsiaTheme="minorEastAsia" w:hAnsi="Cambria Math" w:cs="Times New Roman"/>
          </w:rPr>
          <m:t>M</m:t>
        </m:r>
      </m:oMath>
      <w:r>
        <w:rPr>
          <w:rFonts w:ascii="Times New Roman" w:eastAsiaTheme="minorEastAsia" w:hAnsi="Times New Roman" w:cs="Times New Roman"/>
        </w:rPr>
        <w:t xml:space="preserve"> does not lose any majority voting against any alternative. The preferences of the individuals can also be visually described.</w:t>
      </w:r>
    </w:p>
    <w:p w:rsidR="00C564A2" w:rsidRDefault="00C564A2" w:rsidP="00C564A2">
      <w:pPr>
        <w:spacing w:line="360" w:lineRule="auto"/>
        <w:rPr>
          <w:rFonts w:ascii="Times New Roman" w:eastAsiaTheme="minorEastAsia" w:hAnsi="Times New Roman" w:cs="Times New Roman"/>
        </w:rPr>
      </w:pPr>
      <w:r>
        <w:rPr>
          <w:noProof/>
          <w:lang w:val="tr-TR" w:eastAsia="tr-TR"/>
        </w:rPr>
        <w:drawing>
          <wp:inline distT="0" distB="0" distL="0" distR="0" wp14:anchorId="1C464D62" wp14:editId="50135841">
            <wp:extent cx="5760720" cy="32391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239135"/>
                    </a:xfrm>
                    <a:prstGeom prst="rect">
                      <a:avLst/>
                    </a:prstGeom>
                  </pic:spPr>
                </pic:pic>
              </a:graphicData>
            </a:graphic>
          </wp:inline>
        </w:drawing>
      </w:r>
    </w:p>
    <w:p w:rsidR="00C564A2" w:rsidRDefault="00C564A2" w:rsidP="00C564A2">
      <w:pPr>
        <w:spacing w:line="360" w:lineRule="auto"/>
        <w:rPr>
          <w:rFonts w:ascii="Times New Roman" w:eastAsiaTheme="minorEastAsia" w:hAnsi="Times New Roman" w:cs="Times New Roman"/>
        </w:rPr>
      </w:pPr>
    </w:p>
    <w:p w:rsidR="00C564A2" w:rsidRDefault="00C564A2" w:rsidP="00C564A2">
      <w:pPr>
        <w:spacing w:line="360" w:lineRule="auto"/>
        <w:rPr>
          <w:rFonts w:ascii="Times New Roman" w:eastAsiaTheme="minorEastAsia" w:hAnsi="Times New Roman" w:cs="Times New Roman"/>
        </w:rPr>
      </w:pPr>
      <w:r>
        <w:rPr>
          <w:rFonts w:ascii="Times New Roman" w:eastAsiaTheme="minorEastAsia" w:hAnsi="Times New Roman" w:cs="Times New Roman"/>
        </w:rPr>
        <w:t>Now consider the following famous example:</w:t>
      </w:r>
    </w:p>
    <w:p w:rsidR="00C564A2" w:rsidRDefault="00C564A2" w:rsidP="00C564A2">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There are three options, again. These are denoted </w:t>
      </w:r>
      <w:proofErr w:type="gramStart"/>
      <w:r>
        <w:rPr>
          <w:rFonts w:ascii="Times New Roman" w:eastAsiaTheme="minorEastAsia" w:hAnsi="Times New Roman" w:cs="Times New Roman"/>
        </w:rPr>
        <w:t xml:space="preserve">by </w:t>
      </w:r>
      <w:proofErr w:type="gramEnd"/>
      <m:oMath>
        <m:r>
          <w:rPr>
            <w:rFonts w:ascii="Cambria Math" w:eastAsiaTheme="minorEastAsia" w:hAnsi="Cambria Math" w:cs="Times New Roman"/>
          </w:rPr>
          <m:t>a,b, and c</m:t>
        </m:r>
      </m:oMath>
      <w:r>
        <w:rPr>
          <w:rFonts w:ascii="Times New Roman" w:eastAsiaTheme="minorEastAsia" w:hAnsi="Times New Roman" w:cs="Times New Roman"/>
        </w:rPr>
        <w:t>. The preferences of the individuals are given by the table below:</w:t>
      </w:r>
    </w:p>
    <w:tbl>
      <w:tblPr>
        <w:tblStyle w:val="TableGrid"/>
        <w:tblW w:w="0" w:type="auto"/>
        <w:jc w:val="center"/>
        <w:tblLook w:val="04A0" w:firstRow="1" w:lastRow="0" w:firstColumn="1" w:lastColumn="0" w:noHBand="0" w:noVBand="1"/>
      </w:tblPr>
      <w:tblGrid>
        <w:gridCol w:w="421"/>
        <w:gridCol w:w="425"/>
        <w:gridCol w:w="425"/>
      </w:tblGrid>
      <w:tr w:rsidR="00C564A2" w:rsidTr="00C31AFC">
        <w:trPr>
          <w:jc w:val="center"/>
        </w:trPr>
        <w:tc>
          <w:tcPr>
            <w:tcW w:w="421" w:type="dxa"/>
          </w:tcPr>
          <w:p w:rsidR="00C564A2" w:rsidRDefault="00C564A2" w:rsidP="00C31AFC">
            <w:pPr>
              <w:spacing w:line="360" w:lineRule="auto"/>
              <w:rPr>
                <w:rFonts w:ascii="Times New Roman" w:eastAsiaTheme="minorEastAsia" w:hAnsi="Times New Roman" w:cs="Times New Roman"/>
              </w:rPr>
            </w:pPr>
            <w:r>
              <w:rPr>
                <w:rFonts w:ascii="Times New Roman" w:eastAsiaTheme="minorEastAsia" w:hAnsi="Times New Roman" w:cs="Times New Roman"/>
              </w:rPr>
              <w:t>1</w:t>
            </w:r>
          </w:p>
        </w:tc>
        <w:tc>
          <w:tcPr>
            <w:tcW w:w="425" w:type="dxa"/>
          </w:tcPr>
          <w:p w:rsidR="00C564A2" w:rsidRDefault="00C564A2" w:rsidP="00C31AFC">
            <w:pPr>
              <w:spacing w:line="360" w:lineRule="auto"/>
              <w:rPr>
                <w:rFonts w:ascii="Times New Roman" w:eastAsiaTheme="minorEastAsia" w:hAnsi="Times New Roman" w:cs="Times New Roman"/>
              </w:rPr>
            </w:pPr>
            <w:r>
              <w:rPr>
                <w:rFonts w:ascii="Times New Roman" w:eastAsiaTheme="minorEastAsia" w:hAnsi="Times New Roman" w:cs="Times New Roman"/>
              </w:rPr>
              <w:t>2</w:t>
            </w:r>
          </w:p>
        </w:tc>
        <w:tc>
          <w:tcPr>
            <w:tcW w:w="425" w:type="dxa"/>
          </w:tcPr>
          <w:p w:rsidR="00C564A2" w:rsidRDefault="00C564A2" w:rsidP="00C31AFC">
            <w:pPr>
              <w:spacing w:line="360" w:lineRule="auto"/>
              <w:rPr>
                <w:rFonts w:ascii="Times New Roman" w:eastAsiaTheme="minorEastAsia" w:hAnsi="Times New Roman" w:cs="Times New Roman"/>
              </w:rPr>
            </w:pPr>
            <w:r>
              <w:rPr>
                <w:rFonts w:ascii="Times New Roman" w:eastAsiaTheme="minorEastAsia" w:hAnsi="Times New Roman" w:cs="Times New Roman"/>
              </w:rPr>
              <w:t>3</w:t>
            </w:r>
          </w:p>
        </w:tc>
      </w:tr>
      <w:tr w:rsidR="00C564A2" w:rsidTr="00C31AFC">
        <w:trPr>
          <w:jc w:val="center"/>
        </w:trPr>
        <w:tc>
          <w:tcPr>
            <w:tcW w:w="421" w:type="dxa"/>
          </w:tcPr>
          <w:p w:rsidR="00C564A2" w:rsidRDefault="00C564A2" w:rsidP="00C31AFC">
            <w:pPr>
              <w:spacing w:line="360" w:lineRule="auto"/>
              <w:rPr>
                <w:rFonts w:ascii="Times New Roman" w:eastAsiaTheme="minorEastAsia" w:hAnsi="Times New Roman" w:cs="Times New Roman"/>
              </w:rPr>
            </w:pPr>
            <w:r>
              <w:rPr>
                <w:rFonts w:ascii="Times New Roman" w:eastAsiaTheme="minorEastAsia" w:hAnsi="Times New Roman" w:cs="Times New Roman"/>
              </w:rPr>
              <w:t>a</w:t>
            </w:r>
          </w:p>
        </w:tc>
        <w:tc>
          <w:tcPr>
            <w:tcW w:w="425" w:type="dxa"/>
          </w:tcPr>
          <w:p w:rsidR="00C564A2" w:rsidRDefault="00C564A2" w:rsidP="00C31AFC">
            <w:pPr>
              <w:spacing w:line="360" w:lineRule="auto"/>
              <w:rPr>
                <w:rFonts w:ascii="Times New Roman" w:eastAsiaTheme="minorEastAsia" w:hAnsi="Times New Roman" w:cs="Times New Roman"/>
              </w:rPr>
            </w:pPr>
            <w:r>
              <w:rPr>
                <w:rFonts w:ascii="Times New Roman" w:eastAsiaTheme="minorEastAsia" w:hAnsi="Times New Roman" w:cs="Times New Roman"/>
              </w:rPr>
              <w:t>c</w:t>
            </w:r>
          </w:p>
        </w:tc>
        <w:tc>
          <w:tcPr>
            <w:tcW w:w="425" w:type="dxa"/>
          </w:tcPr>
          <w:p w:rsidR="00C564A2" w:rsidRDefault="00C564A2" w:rsidP="00C31AFC">
            <w:pPr>
              <w:spacing w:line="360" w:lineRule="auto"/>
              <w:rPr>
                <w:rFonts w:ascii="Times New Roman" w:eastAsiaTheme="minorEastAsia" w:hAnsi="Times New Roman" w:cs="Times New Roman"/>
              </w:rPr>
            </w:pPr>
            <w:r>
              <w:rPr>
                <w:rFonts w:ascii="Times New Roman" w:eastAsiaTheme="minorEastAsia" w:hAnsi="Times New Roman" w:cs="Times New Roman"/>
              </w:rPr>
              <w:t>b</w:t>
            </w:r>
          </w:p>
        </w:tc>
      </w:tr>
      <w:tr w:rsidR="00C564A2" w:rsidTr="00C31AFC">
        <w:trPr>
          <w:jc w:val="center"/>
        </w:trPr>
        <w:tc>
          <w:tcPr>
            <w:tcW w:w="421" w:type="dxa"/>
          </w:tcPr>
          <w:p w:rsidR="00C564A2" w:rsidRDefault="00C564A2" w:rsidP="00C31AFC">
            <w:pPr>
              <w:spacing w:line="360" w:lineRule="auto"/>
              <w:rPr>
                <w:rFonts w:ascii="Times New Roman" w:eastAsiaTheme="minorEastAsia" w:hAnsi="Times New Roman" w:cs="Times New Roman"/>
              </w:rPr>
            </w:pPr>
            <w:r>
              <w:rPr>
                <w:rFonts w:ascii="Times New Roman" w:eastAsiaTheme="minorEastAsia" w:hAnsi="Times New Roman" w:cs="Times New Roman"/>
              </w:rPr>
              <w:t>b</w:t>
            </w:r>
          </w:p>
        </w:tc>
        <w:tc>
          <w:tcPr>
            <w:tcW w:w="425" w:type="dxa"/>
          </w:tcPr>
          <w:p w:rsidR="00C564A2" w:rsidRDefault="00C564A2" w:rsidP="00C31AFC">
            <w:pPr>
              <w:spacing w:line="360" w:lineRule="auto"/>
              <w:rPr>
                <w:rFonts w:ascii="Times New Roman" w:eastAsiaTheme="minorEastAsia" w:hAnsi="Times New Roman" w:cs="Times New Roman"/>
              </w:rPr>
            </w:pPr>
            <w:r>
              <w:rPr>
                <w:rFonts w:ascii="Times New Roman" w:eastAsiaTheme="minorEastAsia" w:hAnsi="Times New Roman" w:cs="Times New Roman"/>
              </w:rPr>
              <w:t>a</w:t>
            </w:r>
          </w:p>
        </w:tc>
        <w:tc>
          <w:tcPr>
            <w:tcW w:w="425" w:type="dxa"/>
          </w:tcPr>
          <w:p w:rsidR="00C564A2" w:rsidRDefault="00C564A2" w:rsidP="00C31AFC">
            <w:pPr>
              <w:spacing w:line="360" w:lineRule="auto"/>
              <w:rPr>
                <w:rFonts w:ascii="Times New Roman" w:eastAsiaTheme="minorEastAsia" w:hAnsi="Times New Roman" w:cs="Times New Roman"/>
              </w:rPr>
            </w:pPr>
            <w:r>
              <w:rPr>
                <w:rFonts w:ascii="Times New Roman" w:eastAsiaTheme="minorEastAsia" w:hAnsi="Times New Roman" w:cs="Times New Roman"/>
              </w:rPr>
              <w:t>c</w:t>
            </w:r>
          </w:p>
        </w:tc>
      </w:tr>
      <w:tr w:rsidR="00C564A2" w:rsidTr="00C31AFC">
        <w:trPr>
          <w:jc w:val="center"/>
        </w:trPr>
        <w:tc>
          <w:tcPr>
            <w:tcW w:w="421" w:type="dxa"/>
          </w:tcPr>
          <w:p w:rsidR="00C564A2" w:rsidRDefault="00C564A2" w:rsidP="00C31AFC">
            <w:pPr>
              <w:spacing w:line="360" w:lineRule="auto"/>
              <w:rPr>
                <w:rFonts w:ascii="Times New Roman" w:eastAsiaTheme="minorEastAsia" w:hAnsi="Times New Roman" w:cs="Times New Roman"/>
              </w:rPr>
            </w:pPr>
            <w:r>
              <w:rPr>
                <w:rFonts w:ascii="Times New Roman" w:eastAsiaTheme="minorEastAsia" w:hAnsi="Times New Roman" w:cs="Times New Roman"/>
              </w:rPr>
              <w:t>c</w:t>
            </w:r>
          </w:p>
        </w:tc>
        <w:tc>
          <w:tcPr>
            <w:tcW w:w="425" w:type="dxa"/>
          </w:tcPr>
          <w:p w:rsidR="00C564A2" w:rsidRDefault="00C564A2" w:rsidP="00C31AFC">
            <w:pPr>
              <w:spacing w:line="360" w:lineRule="auto"/>
              <w:rPr>
                <w:rFonts w:ascii="Times New Roman" w:eastAsiaTheme="minorEastAsia" w:hAnsi="Times New Roman" w:cs="Times New Roman"/>
              </w:rPr>
            </w:pPr>
            <w:r>
              <w:rPr>
                <w:rFonts w:ascii="Times New Roman" w:eastAsiaTheme="minorEastAsia" w:hAnsi="Times New Roman" w:cs="Times New Roman"/>
              </w:rPr>
              <w:t>b</w:t>
            </w:r>
          </w:p>
        </w:tc>
        <w:tc>
          <w:tcPr>
            <w:tcW w:w="425" w:type="dxa"/>
          </w:tcPr>
          <w:p w:rsidR="00C564A2" w:rsidRDefault="00C564A2" w:rsidP="00C31AFC">
            <w:pPr>
              <w:spacing w:line="360" w:lineRule="auto"/>
              <w:rPr>
                <w:rFonts w:ascii="Times New Roman" w:eastAsiaTheme="minorEastAsia" w:hAnsi="Times New Roman" w:cs="Times New Roman"/>
              </w:rPr>
            </w:pPr>
            <w:r>
              <w:rPr>
                <w:rFonts w:ascii="Times New Roman" w:eastAsiaTheme="minorEastAsia" w:hAnsi="Times New Roman" w:cs="Times New Roman"/>
              </w:rPr>
              <w:t>a</w:t>
            </w:r>
          </w:p>
        </w:tc>
      </w:tr>
    </w:tbl>
    <w:p w:rsidR="00C564A2" w:rsidRDefault="00C564A2" w:rsidP="00C564A2">
      <w:pPr>
        <w:spacing w:line="360" w:lineRule="auto"/>
        <w:rPr>
          <w:rFonts w:ascii="Times New Roman" w:eastAsiaTheme="minorEastAsia" w:hAnsi="Times New Roman" w:cs="Times New Roman"/>
        </w:rPr>
      </w:pPr>
    </w:p>
    <w:tbl>
      <w:tblPr>
        <w:tblStyle w:val="TableGrid"/>
        <w:tblW w:w="0" w:type="auto"/>
        <w:jc w:val="center"/>
        <w:tblLook w:val="04A0" w:firstRow="1" w:lastRow="0" w:firstColumn="1" w:lastColumn="0" w:noHBand="0" w:noVBand="1"/>
      </w:tblPr>
      <w:tblGrid>
        <w:gridCol w:w="988"/>
        <w:gridCol w:w="992"/>
        <w:gridCol w:w="992"/>
      </w:tblGrid>
      <w:tr w:rsidR="00C564A2" w:rsidTr="00C31AFC">
        <w:trPr>
          <w:jc w:val="center"/>
        </w:trPr>
        <w:tc>
          <w:tcPr>
            <w:tcW w:w="988" w:type="dxa"/>
          </w:tcPr>
          <w:p w:rsidR="00C564A2" w:rsidRDefault="00C564A2" w:rsidP="00C31AFC">
            <w:pPr>
              <w:spacing w:line="360" w:lineRule="auto"/>
              <w:rPr>
                <w:rFonts w:ascii="Times New Roman" w:eastAsiaTheme="minorEastAsia" w:hAnsi="Times New Roman" w:cs="Times New Roman"/>
              </w:rPr>
            </w:pPr>
            <w:r>
              <w:rPr>
                <w:rFonts w:ascii="Times New Roman" w:eastAsiaTheme="minorEastAsia" w:hAnsi="Times New Roman" w:cs="Times New Roman"/>
              </w:rPr>
              <w:t>a vs. b</w:t>
            </w:r>
          </w:p>
        </w:tc>
        <w:tc>
          <w:tcPr>
            <w:tcW w:w="992" w:type="dxa"/>
          </w:tcPr>
          <w:p w:rsidR="00C564A2" w:rsidRDefault="00C564A2" w:rsidP="00C31AFC">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 a vs. c</w:t>
            </w:r>
          </w:p>
        </w:tc>
        <w:tc>
          <w:tcPr>
            <w:tcW w:w="992" w:type="dxa"/>
          </w:tcPr>
          <w:p w:rsidR="00C564A2" w:rsidRDefault="00C564A2" w:rsidP="00C31AFC">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 b vs. c</w:t>
            </w:r>
          </w:p>
        </w:tc>
      </w:tr>
      <w:tr w:rsidR="00C564A2" w:rsidTr="00C31AFC">
        <w:trPr>
          <w:jc w:val="center"/>
        </w:trPr>
        <w:tc>
          <w:tcPr>
            <w:tcW w:w="988" w:type="dxa"/>
          </w:tcPr>
          <w:p w:rsidR="00C564A2" w:rsidRDefault="00C564A2" w:rsidP="00C31AFC">
            <w:pPr>
              <w:spacing w:line="360" w:lineRule="auto"/>
              <w:rPr>
                <w:rFonts w:ascii="Times New Roman" w:eastAsiaTheme="minorEastAsia" w:hAnsi="Times New Roman" w:cs="Times New Roman"/>
              </w:rPr>
            </w:pPr>
            <w:r>
              <w:rPr>
                <w:rFonts w:ascii="Times New Roman" w:eastAsiaTheme="minorEastAsia" w:hAnsi="Times New Roman" w:cs="Times New Roman"/>
              </w:rPr>
              <w:t>2 vs. 1</w:t>
            </w:r>
          </w:p>
        </w:tc>
        <w:tc>
          <w:tcPr>
            <w:tcW w:w="992" w:type="dxa"/>
          </w:tcPr>
          <w:p w:rsidR="00C564A2" w:rsidRDefault="00C564A2" w:rsidP="00C31AFC">
            <w:pPr>
              <w:spacing w:line="360" w:lineRule="auto"/>
              <w:rPr>
                <w:rFonts w:ascii="Times New Roman" w:eastAsiaTheme="minorEastAsia" w:hAnsi="Times New Roman" w:cs="Times New Roman"/>
              </w:rPr>
            </w:pPr>
            <w:r>
              <w:rPr>
                <w:rFonts w:ascii="Times New Roman" w:eastAsiaTheme="minorEastAsia" w:hAnsi="Times New Roman" w:cs="Times New Roman"/>
              </w:rPr>
              <w:t>1 vs. 2</w:t>
            </w:r>
          </w:p>
        </w:tc>
        <w:tc>
          <w:tcPr>
            <w:tcW w:w="992" w:type="dxa"/>
          </w:tcPr>
          <w:p w:rsidR="00C564A2" w:rsidRDefault="00C564A2" w:rsidP="00C31AFC">
            <w:pPr>
              <w:spacing w:line="360" w:lineRule="auto"/>
              <w:rPr>
                <w:rFonts w:ascii="Times New Roman" w:eastAsiaTheme="minorEastAsia" w:hAnsi="Times New Roman" w:cs="Times New Roman"/>
              </w:rPr>
            </w:pPr>
            <w:r>
              <w:rPr>
                <w:rFonts w:ascii="Times New Roman" w:eastAsiaTheme="minorEastAsia" w:hAnsi="Times New Roman" w:cs="Times New Roman"/>
              </w:rPr>
              <w:t>2 vs. 1</w:t>
            </w:r>
          </w:p>
        </w:tc>
      </w:tr>
    </w:tbl>
    <w:p w:rsidR="00C564A2" w:rsidRDefault="00C564A2" w:rsidP="00C564A2">
      <w:pPr>
        <w:spacing w:line="360" w:lineRule="auto"/>
        <w:rPr>
          <w:rFonts w:ascii="Times New Roman" w:eastAsiaTheme="minorEastAsia" w:hAnsi="Times New Roman" w:cs="Times New Roman"/>
        </w:rPr>
      </w:pPr>
    </w:p>
    <w:p w:rsidR="00C564A2" w:rsidRDefault="00C564A2" w:rsidP="00C564A2">
      <w:pPr>
        <w:spacing w:line="360" w:lineRule="auto"/>
        <w:rPr>
          <w:rFonts w:ascii="Times New Roman" w:eastAsiaTheme="minorEastAsia" w:hAnsi="Times New Roman" w:cs="Times New Roman"/>
        </w:rPr>
      </w:pPr>
      <w:r>
        <w:rPr>
          <w:rFonts w:ascii="Times New Roman" w:eastAsiaTheme="minorEastAsia" w:hAnsi="Times New Roman" w:cs="Times New Roman"/>
        </w:rPr>
        <w:t>There is no option that wins against all possible alternatives in 1-1 majority voting. So there is no “</w:t>
      </w:r>
      <w:proofErr w:type="spellStart"/>
      <w:r>
        <w:rPr>
          <w:rFonts w:ascii="Times New Roman" w:eastAsiaTheme="minorEastAsia" w:hAnsi="Times New Roman" w:cs="Times New Roman"/>
        </w:rPr>
        <w:t>Condercet</w:t>
      </w:r>
      <w:proofErr w:type="spellEnd"/>
      <w:r>
        <w:rPr>
          <w:rFonts w:ascii="Times New Roman" w:eastAsiaTheme="minorEastAsia" w:hAnsi="Times New Roman" w:cs="Times New Roman"/>
        </w:rPr>
        <w:t xml:space="preserve"> winner”. We know the reason why there is no winner in this voting mechanism. Let us see that visually:</w:t>
      </w:r>
    </w:p>
    <w:p w:rsidR="00C564A2" w:rsidRDefault="00C564A2" w:rsidP="00C564A2">
      <w:pPr>
        <w:spacing w:line="360" w:lineRule="auto"/>
        <w:rPr>
          <w:noProof/>
          <w:lang w:val="tr-TR" w:eastAsia="tr-TR"/>
        </w:rPr>
      </w:pPr>
    </w:p>
    <w:p w:rsidR="00C564A2" w:rsidRDefault="00C564A2" w:rsidP="00C564A2">
      <w:pPr>
        <w:spacing w:line="360" w:lineRule="auto"/>
        <w:rPr>
          <w:rFonts w:ascii="Times New Roman" w:eastAsiaTheme="minorEastAsia" w:hAnsi="Times New Roman" w:cs="Times New Roman"/>
        </w:rPr>
      </w:pPr>
      <w:r>
        <w:rPr>
          <w:noProof/>
          <w:lang w:val="tr-TR" w:eastAsia="tr-TR"/>
        </w:rPr>
        <w:lastRenderedPageBreak/>
        <w:drawing>
          <wp:inline distT="0" distB="0" distL="0" distR="0" wp14:anchorId="112DA389" wp14:editId="1EE78428">
            <wp:extent cx="5760720" cy="32391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39135"/>
                    </a:xfrm>
                    <a:prstGeom prst="rect">
                      <a:avLst/>
                    </a:prstGeom>
                  </pic:spPr>
                </pic:pic>
              </a:graphicData>
            </a:graphic>
          </wp:inline>
        </w:drawing>
      </w:r>
    </w:p>
    <w:p w:rsidR="00C564A2" w:rsidRDefault="00C564A2" w:rsidP="00C564A2">
      <w:pPr>
        <w:spacing w:line="360" w:lineRule="auto"/>
        <w:rPr>
          <w:rFonts w:ascii="Times New Roman" w:eastAsiaTheme="minorEastAsia" w:hAnsi="Times New Roman" w:cs="Times New Roman"/>
        </w:rPr>
      </w:pPr>
    </w:p>
    <w:p w:rsidR="00C564A2" w:rsidRDefault="00C564A2" w:rsidP="00C564A2">
      <w:pPr>
        <w:spacing w:line="360" w:lineRule="auto"/>
        <w:rPr>
          <w:rFonts w:ascii="Times New Roman" w:eastAsiaTheme="minorEastAsia" w:hAnsi="Times New Roman" w:cs="Times New Roman"/>
        </w:rPr>
      </w:pPr>
      <w:r w:rsidRPr="007462CA">
        <w:rPr>
          <w:rFonts w:ascii="Times New Roman" w:eastAsiaTheme="minorEastAsia" w:hAnsi="Times New Roman" w:cs="Times New Roman"/>
          <w:b/>
        </w:rPr>
        <w:t>Theorem:</w:t>
      </w:r>
      <w:r>
        <w:rPr>
          <w:rFonts w:ascii="Times New Roman" w:eastAsiaTheme="minorEastAsia" w:hAnsi="Times New Roman" w:cs="Times New Roman"/>
        </w:rPr>
        <w:t xml:space="preserve"> If an odd number of voters have single peaked preferences, then the median voter is the </w:t>
      </w:r>
      <w:proofErr w:type="spellStart"/>
      <w:r>
        <w:rPr>
          <w:rFonts w:ascii="Times New Roman" w:eastAsiaTheme="minorEastAsia" w:hAnsi="Times New Roman" w:cs="Times New Roman"/>
        </w:rPr>
        <w:t>Condercet</w:t>
      </w:r>
      <w:proofErr w:type="spellEnd"/>
      <w:r>
        <w:rPr>
          <w:rFonts w:ascii="Times New Roman" w:eastAsiaTheme="minorEastAsia" w:hAnsi="Times New Roman" w:cs="Times New Roman"/>
        </w:rPr>
        <w:t xml:space="preserve"> Winner. The median voter is the person whose most preferred option divides the society into two groups. </w:t>
      </w:r>
    </w:p>
    <w:p w:rsidR="00C564A2" w:rsidRDefault="00C564A2" w:rsidP="00C564A2">
      <w:pPr>
        <w:spacing w:line="360" w:lineRule="auto"/>
        <w:rPr>
          <w:rFonts w:ascii="Times New Roman" w:eastAsiaTheme="minorEastAsia" w:hAnsi="Times New Roman" w:cs="Times New Roman"/>
        </w:rPr>
      </w:pPr>
      <w:r>
        <w:rPr>
          <w:rFonts w:ascii="Times New Roman" w:eastAsiaTheme="minorEastAsia" w:hAnsi="Times New Roman" w:cs="Times New Roman"/>
        </w:rPr>
        <w:t>This is called the Median Voter Theorem. It is the political science equivalent to market equilibrium in economics. The benchmark technique of analyzing how equilibrium is achieved in political science is the median voter theorem.</w:t>
      </w:r>
    </w:p>
    <w:p w:rsidR="00C564A2" w:rsidRDefault="00C564A2" w:rsidP="00C564A2">
      <w:pPr>
        <w:spacing w:line="360" w:lineRule="auto"/>
        <w:rPr>
          <w:rFonts w:ascii="Times New Roman" w:eastAsiaTheme="minorEastAsia" w:hAnsi="Times New Roman" w:cs="Times New Roman"/>
        </w:rPr>
      </w:pPr>
      <w:r w:rsidRPr="00441D1F">
        <w:rPr>
          <w:rFonts w:ascii="Times New Roman" w:eastAsiaTheme="minorEastAsia" w:hAnsi="Times New Roman" w:cs="Times New Roman"/>
          <w:b/>
        </w:rPr>
        <w:t>Example:</w:t>
      </w:r>
      <w:r>
        <w:rPr>
          <w:rFonts w:ascii="Times New Roman" w:eastAsiaTheme="minorEastAsia" w:hAnsi="Times New Roman" w:cs="Times New Roman"/>
        </w:rPr>
        <w:t xml:space="preserve"> Consider </w:t>
      </w:r>
      <m:oMath>
        <m:r>
          <w:rPr>
            <w:rFonts w:ascii="Cambria Math" w:eastAsiaTheme="minorEastAsia" w:hAnsi="Cambria Math" w:cs="Times New Roman"/>
          </w:rPr>
          <m:t>2n+1</m:t>
        </m:r>
      </m:oMath>
      <w:r>
        <w:rPr>
          <w:rFonts w:ascii="Times New Roman" w:eastAsiaTheme="minorEastAsia" w:hAnsi="Times New Roman" w:cs="Times New Roman"/>
        </w:rPr>
        <w:t xml:space="preserve"> number of houses located over a straight street. A bus stop will be built in front of one of these houses. Each house prefers the closest point as the bus stop location. Where will the bus stop be built?</w:t>
      </w:r>
    </w:p>
    <w:p w:rsidR="00C564A2" w:rsidRDefault="00C564A2" w:rsidP="00C564A2">
      <w:pPr>
        <w:spacing w:line="360" w:lineRule="auto"/>
        <w:rPr>
          <w:rFonts w:ascii="Times New Roman" w:eastAsiaTheme="minorEastAsia" w:hAnsi="Times New Roman" w:cs="Times New Roman"/>
        </w:rPr>
      </w:pPr>
      <w:r w:rsidRPr="00C93973">
        <w:rPr>
          <w:rFonts w:ascii="Times New Roman" w:eastAsiaTheme="minorEastAsia" w:hAnsi="Times New Roman" w:cs="Times New Roman"/>
          <w:b/>
        </w:rPr>
        <w:t>Observation 1:</w:t>
      </w:r>
      <w:r>
        <w:rPr>
          <w:rFonts w:ascii="Times New Roman" w:eastAsiaTheme="minorEastAsia" w:hAnsi="Times New Roman" w:cs="Times New Roman"/>
        </w:rPr>
        <w:t xml:space="preserve"> If the MVT applies, then no voter has an incentive to misrepresent her preferences.</w:t>
      </w:r>
    </w:p>
    <w:p w:rsidR="00C564A2" w:rsidRDefault="00C564A2" w:rsidP="00C564A2">
      <w:pPr>
        <w:spacing w:line="360" w:lineRule="auto"/>
        <w:rPr>
          <w:rFonts w:ascii="Times New Roman" w:eastAsiaTheme="minorEastAsia" w:hAnsi="Times New Roman" w:cs="Times New Roman"/>
        </w:rPr>
      </w:pPr>
      <w:r w:rsidRPr="00C93973">
        <w:rPr>
          <w:rFonts w:ascii="Times New Roman" w:eastAsiaTheme="minorEastAsia" w:hAnsi="Times New Roman" w:cs="Times New Roman"/>
          <w:b/>
        </w:rPr>
        <w:t>Observation 2:</w:t>
      </w:r>
      <w:r>
        <w:rPr>
          <w:rFonts w:ascii="Times New Roman" w:eastAsiaTheme="minorEastAsia" w:hAnsi="Times New Roman" w:cs="Times New Roman"/>
        </w:rPr>
        <w:t xml:space="preserve"> If two political parties compete to get most of the votes by choosing their position over all possible points, they will both choose the median point. </w:t>
      </w:r>
    </w:p>
    <w:p w:rsidR="00C564A2" w:rsidRPr="003E0B72" w:rsidRDefault="00C564A2" w:rsidP="00C564A2">
      <w:pPr>
        <w:spacing w:line="360" w:lineRule="auto"/>
        <w:rPr>
          <w:rFonts w:ascii="Times New Roman" w:eastAsiaTheme="minorEastAsia" w:hAnsi="Times New Roman" w:cs="Times New Roman"/>
        </w:rPr>
      </w:pPr>
      <w:r w:rsidRPr="00C93973">
        <w:rPr>
          <w:rFonts w:ascii="Times New Roman" w:eastAsiaTheme="minorEastAsia" w:hAnsi="Times New Roman" w:cs="Times New Roman"/>
          <w:b/>
        </w:rPr>
        <w:t>Observation 3:</w:t>
      </w:r>
      <w:r>
        <w:rPr>
          <w:rFonts w:ascii="Times New Roman" w:eastAsiaTheme="minorEastAsia" w:hAnsi="Times New Roman" w:cs="Times New Roman"/>
        </w:rPr>
        <w:t xml:space="preserve"> The previous observation is applicable to the location choices of firms/shops. This location can be the spatial position as well as the spectrum of product quality or variety. </w:t>
      </w:r>
    </w:p>
    <w:p w:rsidR="00C564A2" w:rsidRDefault="00C564A2" w:rsidP="00C564A2"/>
    <w:p w:rsidR="00387C22" w:rsidRDefault="00387C22">
      <w:bookmarkStart w:id="0" w:name="_GoBack"/>
      <w:bookmarkEnd w:id="0"/>
    </w:p>
    <w:sectPr w:rsidR="00387C2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4A2"/>
    <w:rsid w:val="00387C22"/>
    <w:rsid w:val="00796356"/>
    <w:rsid w:val="00C564A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69AFB1-06E2-4817-9EFB-2F6B5AABE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4A2"/>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6356"/>
    <w:pPr>
      <w:ind w:left="720"/>
      <w:contextualSpacing/>
    </w:pPr>
  </w:style>
  <w:style w:type="table" w:styleId="TableGrid">
    <w:name w:val="Table Grid"/>
    <w:basedOn w:val="TableNormal"/>
    <w:uiPriority w:val="39"/>
    <w:rsid w:val="00C56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726</Words>
  <Characters>4143</Characters>
  <Application>Microsoft Office Word</Application>
  <DocSecurity>0</DocSecurity>
  <Lines>34</Lines>
  <Paragraphs>9</Paragraphs>
  <ScaleCrop>false</ScaleCrop>
  <Company/>
  <LinksUpToDate>false</LinksUpToDate>
  <CharactersWithSpaces>4860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Burak Ünveren</dc:creator>
  <cp:keywords/>
  <dc:description/>
  <cp:lastModifiedBy>Burak Ünveren</cp:lastModifiedBy>
  <cp:revision>1</cp:revision>
  <dcterms:created xsi:type="dcterms:W3CDTF">2020-08-11T20:04:00Z</dcterms:created>
  <dcterms:modified xsi:type="dcterms:W3CDTF">2020-08-11T20:04:00Z</dcterms:modified>
</cp:coreProperties>
</file>