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359" w:rsidRPr="00240359" w:rsidRDefault="00240359" w:rsidP="00240359">
      <w:pPr>
        <w:spacing w:line="360" w:lineRule="auto"/>
        <w:jc w:val="center"/>
        <w:rPr>
          <w:rFonts w:ascii="Times New Roman" w:eastAsiaTheme="minorEastAsia" w:hAnsi="Times New Roman" w:cs="Times New Roman"/>
          <w:b/>
        </w:rPr>
      </w:pPr>
      <w:r w:rsidRPr="00240359">
        <w:rPr>
          <w:rFonts w:ascii="Times New Roman" w:eastAsiaTheme="minorEastAsia" w:hAnsi="Times New Roman" w:cs="Times New Roman"/>
          <w:b/>
        </w:rPr>
        <w:t>Economic Policy</w:t>
      </w:r>
      <w:r>
        <w:rPr>
          <w:rFonts w:ascii="Times New Roman" w:eastAsiaTheme="minorEastAsia" w:hAnsi="Times New Roman" w:cs="Times New Roman"/>
          <w:b/>
        </w:rPr>
        <w:t>, Welfare,</w:t>
      </w:r>
      <w:r w:rsidRPr="00240359">
        <w:rPr>
          <w:rFonts w:ascii="Times New Roman" w:eastAsiaTheme="minorEastAsia" w:hAnsi="Times New Roman" w:cs="Times New Roman"/>
          <w:b/>
        </w:rPr>
        <w:t xml:space="preserve"> and Consumer Demand</w:t>
      </w:r>
    </w:p>
    <w:p w:rsidR="00060904" w:rsidRDefault="00060904" w:rsidP="00240359">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Now we will consider </w:t>
      </w:r>
      <w:r w:rsidR="00240359">
        <w:rPr>
          <w:rFonts w:ascii="Times New Roman" w:eastAsiaTheme="minorEastAsia" w:hAnsi="Times New Roman" w:cs="Times New Roman"/>
        </w:rPr>
        <w:t>another</w:t>
      </w:r>
      <w:r>
        <w:rPr>
          <w:rFonts w:ascii="Times New Roman" w:eastAsiaTheme="minorEastAsia" w:hAnsi="Times New Roman" w:cs="Times New Roman"/>
        </w:rPr>
        <w:t xml:space="preserve"> example where we can use our graphical techniques to analyze the problem at hand. Suppose that we would like to </w:t>
      </w:r>
      <w:r w:rsidR="00240359">
        <w:rPr>
          <w:rFonts w:ascii="Times New Roman" w:eastAsiaTheme="minorEastAsia" w:hAnsi="Times New Roman" w:cs="Times New Roman"/>
        </w:rPr>
        <w:t xml:space="preserve">help </w:t>
      </w:r>
      <w:r>
        <w:rPr>
          <w:rFonts w:ascii="Times New Roman" w:eastAsiaTheme="minorEastAsia" w:hAnsi="Times New Roman" w:cs="Times New Roman"/>
        </w:rPr>
        <w:t xml:space="preserve">a single mother to raise her child. Her utility depends </w:t>
      </w:r>
      <w:proofErr w:type="gramStart"/>
      <w:r>
        <w:rPr>
          <w:rFonts w:ascii="Times New Roman" w:eastAsiaTheme="minorEastAsia" w:hAnsi="Times New Roman" w:cs="Times New Roman"/>
        </w:rPr>
        <w:t xml:space="preserve">on </w:t>
      </w:r>
      <w:proofErr w:type="gramEnd"/>
      <m:oMath>
        <m:r>
          <w:rPr>
            <w:rFonts w:ascii="Cambria Math" w:eastAsiaTheme="minorEastAsia" w:hAnsi="Cambria Math" w:cs="Times New Roman"/>
          </w:rPr>
          <m:t>x=child care</m:t>
        </m:r>
      </m:oMath>
      <w:r>
        <w:rPr>
          <w:rFonts w:ascii="Times New Roman" w:eastAsiaTheme="minorEastAsia" w:hAnsi="Times New Roman" w:cs="Times New Roman"/>
        </w:rPr>
        <w:t xml:space="preserve">, and </w:t>
      </w:r>
      <m:oMath>
        <m:r>
          <w:rPr>
            <w:rFonts w:ascii="Cambria Math" w:eastAsiaTheme="minorEastAsia" w:hAnsi="Cambria Math" w:cs="Times New Roman"/>
          </w:rPr>
          <m:t>y=all other goods</m:t>
        </m:r>
      </m:oMath>
      <w:r>
        <w:rPr>
          <w:rFonts w:ascii="Times New Roman" w:eastAsiaTheme="minorEastAsia" w:hAnsi="Times New Roman" w:cs="Times New Roman"/>
        </w:rPr>
        <w:t xml:space="preserve">. Our question is what is the best method to help the mother with a fixed budget to aid her? </w:t>
      </w:r>
      <w:r w:rsidR="00240359">
        <w:rPr>
          <w:rFonts w:ascii="Times New Roman" w:eastAsiaTheme="minorEastAsia" w:hAnsi="Times New Roman" w:cs="Times New Roman"/>
        </w:rPr>
        <w:t xml:space="preserve">The first option is to </w:t>
      </w:r>
      <w:r>
        <w:rPr>
          <w:rFonts w:ascii="Times New Roman" w:eastAsiaTheme="minorEastAsia" w:hAnsi="Times New Roman" w:cs="Times New Roman"/>
        </w:rPr>
        <w:t>directly give the money to the mother</w:t>
      </w:r>
      <w:r w:rsidR="00240359">
        <w:rPr>
          <w:rFonts w:ascii="Times New Roman" w:eastAsiaTheme="minorEastAsia" w:hAnsi="Times New Roman" w:cs="Times New Roman"/>
        </w:rPr>
        <w:t>.</w:t>
      </w:r>
      <w:r>
        <w:rPr>
          <w:rFonts w:ascii="Times New Roman" w:eastAsiaTheme="minorEastAsia" w:hAnsi="Times New Roman" w:cs="Times New Roman"/>
        </w:rPr>
        <w:t xml:space="preserve"> </w:t>
      </w:r>
      <w:r w:rsidR="00240359">
        <w:rPr>
          <w:rFonts w:ascii="Times New Roman" w:eastAsiaTheme="minorEastAsia" w:hAnsi="Times New Roman" w:cs="Times New Roman"/>
        </w:rPr>
        <w:t>The second option is to</w:t>
      </w:r>
      <w:r>
        <w:rPr>
          <w:rFonts w:ascii="Times New Roman" w:eastAsiaTheme="minorEastAsia" w:hAnsi="Times New Roman" w:cs="Times New Roman"/>
        </w:rPr>
        <w:t xml:space="preserve"> subsidiz</w:t>
      </w:r>
      <w:r w:rsidR="00240359">
        <w:rPr>
          <w:rFonts w:ascii="Times New Roman" w:eastAsiaTheme="minorEastAsia" w:hAnsi="Times New Roman" w:cs="Times New Roman"/>
        </w:rPr>
        <w:t>e childcare to reduce its price.</w:t>
      </w:r>
      <w:r>
        <w:rPr>
          <w:rFonts w:ascii="Times New Roman" w:eastAsiaTheme="minorEastAsia" w:hAnsi="Times New Roman" w:cs="Times New Roman"/>
        </w:rPr>
        <w:t xml:space="preserve"> This means effectively childcare would be cheaper for the mother.</w:t>
      </w:r>
      <w:r w:rsidR="00240359">
        <w:rPr>
          <w:rFonts w:ascii="Times New Roman" w:eastAsiaTheme="minorEastAsia" w:hAnsi="Times New Roman" w:cs="Times New Roman"/>
        </w:rPr>
        <w:t xml:space="preserve"> But which of these two options better for the mother?</w:t>
      </w:r>
    </w:p>
    <w:p w:rsidR="00060904" w:rsidRDefault="00060904" w:rsidP="00240359">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 </w:t>
      </w:r>
      <w:r>
        <w:rPr>
          <w:noProof/>
          <w:lang w:val="tr-TR" w:eastAsia="tr-TR"/>
        </w:rPr>
        <w:drawing>
          <wp:inline distT="0" distB="0" distL="0" distR="0" wp14:anchorId="588F044C" wp14:editId="01A4BE7D">
            <wp:extent cx="5760720" cy="32391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3239135"/>
                    </a:xfrm>
                    <a:prstGeom prst="rect">
                      <a:avLst/>
                    </a:prstGeom>
                  </pic:spPr>
                </pic:pic>
              </a:graphicData>
            </a:graphic>
          </wp:inline>
        </w:drawing>
      </w:r>
    </w:p>
    <w:p w:rsidR="00060904" w:rsidRDefault="00060904" w:rsidP="00240359">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As the graphical solution demonstrates above, the mother benefits from childcare </w:t>
      </w:r>
      <w:proofErr w:type="gramStart"/>
      <w:r>
        <w:rPr>
          <w:rFonts w:ascii="Times New Roman" w:eastAsiaTheme="minorEastAsia" w:hAnsi="Times New Roman" w:cs="Times New Roman"/>
        </w:rPr>
        <w:t>subsidies  as</w:t>
      </w:r>
      <w:proofErr w:type="gramEnd"/>
      <w:r>
        <w:rPr>
          <w:rFonts w:ascii="Times New Roman" w:eastAsiaTheme="minorEastAsia" w:hAnsi="Times New Roman" w:cs="Times New Roman"/>
        </w:rPr>
        <w:t xml:space="preserve"> her consumption moves to </w:t>
      </w:r>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2</m:t>
            </m:r>
          </m:sub>
        </m:sSub>
      </m:oMath>
      <w:r>
        <w:rPr>
          <w:rFonts w:ascii="Times New Roman" w:eastAsiaTheme="minorEastAsia" w:hAnsi="Times New Roman" w:cs="Times New Roman"/>
        </w:rPr>
        <w:t xml:space="preserve"> from </w:t>
      </w:r>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1</m:t>
            </m:r>
          </m:sub>
        </m:sSub>
      </m:oMath>
      <w:r>
        <w:rPr>
          <w:rFonts w:ascii="Times New Roman" w:eastAsiaTheme="minorEastAsia" w:hAnsi="Times New Roman" w:cs="Times New Roman"/>
        </w:rPr>
        <w:t xml:space="preserve">. But if we directly pay to the mother the money that we spend on subsidies – this is a direct transfer – then he consumption would </w:t>
      </w:r>
      <w:proofErr w:type="gramStart"/>
      <w:r>
        <w:rPr>
          <w:rFonts w:ascii="Times New Roman" w:eastAsiaTheme="minorEastAsia" w:hAnsi="Times New Roman" w:cs="Times New Roman"/>
        </w:rPr>
        <w:t xml:space="preserve">be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3</m:t>
            </m:r>
          </m:sub>
        </m:sSub>
      </m:oMath>
      <w:r>
        <w:rPr>
          <w:rFonts w:ascii="Times New Roman" w:eastAsiaTheme="minorEastAsia" w:hAnsi="Times New Roman" w:cs="Times New Roman"/>
        </w:rPr>
        <w:t xml:space="preserve">. But the utility level at </w:t>
      </w:r>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3</m:t>
            </m:r>
          </m:sub>
        </m:sSub>
      </m:oMath>
      <w:r>
        <w:rPr>
          <w:rFonts w:ascii="Times New Roman" w:eastAsiaTheme="minorEastAsia" w:hAnsi="Times New Roman" w:cs="Times New Roman"/>
        </w:rPr>
        <w:t xml:space="preserve"> is higher than both </w:t>
      </w:r>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1</m:t>
            </m:r>
          </m:sub>
        </m:sSub>
      </m:oMath>
      <w:r>
        <w:rPr>
          <w:rFonts w:ascii="Times New Roman" w:eastAsiaTheme="minorEastAsia" w:hAnsi="Times New Roman" w:cs="Times New Roman"/>
        </w:rPr>
        <w:t xml:space="preserve"> </w:t>
      </w:r>
      <w:proofErr w:type="gramStart"/>
      <w:r>
        <w:rPr>
          <w:rFonts w:ascii="Times New Roman" w:eastAsiaTheme="minorEastAsia" w:hAnsi="Times New Roman" w:cs="Times New Roman"/>
        </w:rPr>
        <w:t xml:space="preserve">and </w:t>
      </w:r>
      <w:proofErr w:type="gramEnd"/>
      <m:oMath>
        <m:sSub>
          <m:sSubPr>
            <m:ctrlPr>
              <w:rPr>
                <w:rFonts w:ascii="Cambria Math" w:eastAsiaTheme="minorEastAsia" w:hAnsi="Cambria Math" w:cs="Times New Roman"/>
                <w:i/>
              </w:rPr>
            </m:ctrlPr>
          </m:sSubPr>
          <m:e>
            <m:r>
              <w:rPr>
                <w:rFonts w:ascii="Cambria Math" w:eastAsiaTheme="minorEastAsia" w:hAnsi="Cambria Math" w:cs="Times New Roman"/>
              </w:rPr>
              <m:t>e</m:t>
            </m:r>
          </m:e>
          <m:sub>
            <m:r>
              <w:rPr>
                <w:rFonts w:ascii="Cambria Math" w:eastAsiaTheme="minorEastAsia" w:hAnsi="Cambria Math" w:cs="Times New Roman"/>
              </w:rPr>
              <m:t>2</m:t>
            </m:r>
          </m:sub>
        </m:sSub>
      </m:oMath>
      <w:r>
        <w:rPr>
          <w:rFonts w:ascii="Times New Roman" w:eastAsiaTheme="minorEastAsia" w:hAnsi="Times New Roman" w:cs="Times New Roman"/>
        </w:rPr>
        <w:t xml:space="preserve">. That is because, the third indifference curve lies above all other indifference curves. </w:t>
      </w:r>
      <w:r w:rsidR="00240359">
        <w:rPr>
          <w:rFonts w:ascii="Times New Roman" w:eastAsiaTheme="minorEastAsia" w:hAnsi="Times New Roman" w:cs="Times New Roman"/>
        </w:rPr>
        <w:t>The same scenario is depicted in the graph below again.</w:t>
      </w:r>
    </w:p>
    <w:p w:rsidR="00060904" w:rsidRDefault="00060904" w:rsidP="00240359">
      <w:pPr>
        <w:spacing w:line="360" w:lineRule="auto"/>
        <w:rPr>
          <w:rFonts w:ascii="Times New Roman" w:eastAsiaTheme="minorEastAsia" w:hAnsi="Times New Roman" w:cs="Times New Roman"/>
        </w:rPr>
      </w:pPr>
      <w:r>
        <w:rPr>
          <w:noProof/>
          <w:lang w:val="tr-TR" w:eastAsia="tr-TR"/>
        </w:rPr>
        <w:lastRenderedPageBreak/>
        <w:drawing>
          <wp:inline distT="0" distB="0" distL="0" distR="0" wp14:anchorId="282C83F3" wp14:editId="4ECEC025">
            <wp:extent cx="5760720" cy="32391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239135"/>
                    </a:xfrm>
                    <a:prstGeom prst="rect">
                      <a:avLst/>
                    </a:prstGeom>
                  </pic:spPr>
                </pic:pic>
              </a:graphicData>
            </a:graphic>
          </wp:inline>
        </w:drawing>
      </w:r>
    </w:p>
    <w:p w:rsidR="00060904" w:rsidRDefault="00060904" w:rsidP="00240359">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In all these instance, (aiding the single mothers, or Google’s employee is compensated for moving to London) we see that price changes (cheaper childcare or more expensive housing in London) have two effects. The first effect is that price changes practically change the income level of the individual. </w:t>
      </w:r>
      <w:r w:rsidR="00240359">
        <w:rPr>
          <w:rFonts w:ascii="Times New Roman" w:eastAsiaTheme="minorEastAsia" w:hAnsi="Times New Roman" w:cs="Times New Roman"/>
        </w:rPr>
        <w:t>Lower prices have the impact of raising purchasing power of the consumer similar to higher income. Or, higher</w:t>
      </w:r>
      <w:r w:rsidR="00240359">
        <w:rPr>
          <w:rFonts w:ascii="Times New Roman" w:eastAsiaTheme="minorEastAsia" w:hAnsi="Times New Roman" w:cs="Times New Roman"/>
        </w:rPr>
        <w:t xml:space="preserve"> prices have the impact of </w:t>
      </w:r>
      <w:r w:rsidR="00240359">
        <w:rPr>
          <w:rFonts w:ascii="Times New Roman" w:eastAsiaTheme="minorEastAsia" w:hAnsi="Times New Roman" w:cs="Times New Roman"/>
        </w:rPr>
        <w:t>reducing</w:t>
      </w:r>
      <w:r w:rsidR="00240359">
        <w:rPr>
          <w:rFonts w:ascii="Times New Roman" w:eastAsiaTheme="minorEastAsia" w:hAnsi="Times New Roman" w:cs="Times New Roman"/>
        </w:rPr>
        <w:t xml:space="preserve"> purchasing power of the consumer similar to </w:t>
      </w:r>
      <w:r w:rsidR="00240359">
        <w:rPr>
          <w:rFonts w:ascii="Times New Roman" w:eastAsiaTheme="minorEastAsia" w:hAnsi="Times New Roman" w:cs="Times New Roman"/>
        </w:rPr>
        <w:t>lower</w:t>
      </w:r>
      <w:r w:rsidR="00240359">
        <w:rPr>
          <w:rFonts w:ascii="Times New Roman" w:eastAsiaTheme="minorEastAsia" w:hAnsi="Times New Roman" w:cs="Times New Roman"/>
        </w:rPr>
        <w:t xml:space="preserve"> income. </w:t>
      </w:r>
      <w:r>
        <w:rPr>
          <w:rFonts w:ascii="Times New Roman" w:eastAsiaTheme="minorEastAsia" w:hAnsi="Times New Roman" w:cs="Times New Roman"/>
        </w:rPr>
        <w:t xml:space="preserve">The second effect is </w:t>
      </w:r>
      <w:r w:rsidR="00240359">
        <w:rPr>
          <w:rFonts w:ascii="Times New Roman" w:eastAsiaTheme="minorEastAsia" w:hAnsi="Times New Roman" w:cs="Times New Roman"/>
        </w:rPr>
        <w:t xml:space="preserve">that </w:t>
      </w:r>
      <w:r>
        <w:rPr>
          <w:rFonts w:ascii="Times New Roman" w:eastAsiaTheme="minorEastAsia" w:hAnsi="Times New Roman" w:cs="Times New Roman"/>
        </w:rPr>
        <w:t xml:space="preserve">higher prices motivate to </w:t>
      </w:r>
      <w:r w:rsidR="00240359">
        <w:rPr>
          <w:rFonts w:ascii="Times New Roman" w:eastAsiaTheme="minorEastAsia" w:hAnsi="Times New Roman" w:cs="Times New Roman"/>
        </w:rPr>
        <w:t xml:space="preserve">replace a good with others. Or, </w:t>
      </w:r>
      <w:r>
        <w:rPr>
          <w:rFonts w:ascii="Times New Roman" w:eastAsiaTheme="minorEastAsia" w:hAnsi="Times New Roman" w:cs="Times New Roman"/>
        </w:rPr>
        <w:t xml:space="preserve">lower prices motivate to </w:t>
      </w:r>
      <w:r w:rsidR="00240359">
        <w:rPr>
          <w:rFonts w:ascii="Times New Roman" w:eastAsiaTheme="minorEastAsia" w:hAnsi="Times New Roman" w:cs="Times New Roman"/>
        </w:rPr>
        <w:t xml:space="preserve">consumers to replace </w:t>
      </w:r>
      <w:r>
        <w:rPr>
          <w:rFonts w:ascii="Times New Roman" w:eastAsiaTheme="minorEastAsia" w:hAnsi="Times New Roman" w:cs="Times New Roman"/>
        </w:rPr>
        <w:t>other goods</w:t>
      </w:r>
      <w:r w:rsidR="00240359">
        <w:rPr>
          <w:rFonts w:ascii="Times New Roman" w:eastAsiaTheme="minorEastAsia" w:hAnsi="Times New Roman" w:cs="Times New Roman"/>
        </w:rPr>
        <w:t xml:space="preserve"> with the cheaper commodity</w:t>
      </w:r>
      <w:r>
        <w:rPr>
          <w:rFonts w:ascii="Times New Roman" w:eastAsiaTheme="minorEastAsia" w:hAnsi="Times New Roman" w:cs="Times New Roman"/>
        </w:rPr>
        <w:t xml:space="preserve">. </w:t>
      </w:r>
    </w:p>
    <w:p w:rsidR="00060904" w:rsidRDefault="00060904" w:rsidP="00240359">
      <w:pPr>
        <w:spacing w:line="360" w:lineRule="auto"/>
        <w:rPr>
          <w:rFonts w:ascii="Times New Roman" w:eastAsiaTheme="minorEastAsia" w:hAnsi="Times New Roman" w:cs="Times New Roman"/>
        </w:rPr>
      </w:pPr>
      <w:r>
        <w:rPr>
          <w:rFonts w:ascii="Times New Roman" w:eastAsiaTheme="minorEastAsia" w:hAnsi="Times New Roman" w:cs="Times New Roman"/>
        </w:rPr>
        <w:t>In fact, we can always decompose these two distinct impacts as we shall see graphically below:</w:t>
      </w:r>
    </w:p>
    <w:p w:rsidR="00060904" w:rsidRDefault="00060904" w:rsidP="00240359">
      <w:pPr>
        <w:spacing w:line="360" w:lineRule="auto"/>
        <w:rPr>
          <w:rFonts w:ascii="Times New Roman" w:eastAsiaTheme="minorEastAsia" w:hAnsi="Times New Roman" w:cs="Times New Roman"/>
        </w:rPr>
      </w:pPr>
      <w:r>
        <w:rPr>
          <w:noProof/>
          <w:lang w:val="tr-TR" w:eastAsia="tr-TR"/>
        </w:rPr>
        <w:drawing>
          <wp:inline distT="0" distB="0" distL="0" distR="0" wp14:anchorId="6CAE19A0" wp14:editId="6E1A10E6">
            <wp:extent cx="5760720" cy="32391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239135"/>
                    </a:xfrm>
                    <a:prstGeom prst="rect">
                      <a:avLst/>
                    </a:prstGeom>
                  </pic:spPr>
                </pic:pic>
              </a:graphicData>
            </a:graphic>
          </wp:inline>
        </w:drawing>
      </w:r>
    </w:p>
    <w:p w:rsidR="00240359" w:rsidRDefault="00240359" w:rsidP="00240359">
      <w:pPr>
        <w:spacing w:line="360" w:lineRule="auto"/>
        <w:rPr>
          <w:rFonts w:ascii="Times New Roman" w:eastAsiaTheme="minorEastAsia" w:hAnsi="Times New Roman" w:cs="Times New Roman"/>
        </w:rPr>
      </w:pPr>
      <w:r>
        <w:rPr>
          <w:rFonts w:ascii="Times New Roman" w:eastAsiaTheme="minorEastAsia" w:hAnsi="Times New Roman" w:cs="Times New Roman"/>
        </w:rPr>
        <w:lastRenderedPageBreak/>
        <w:t xml:space="preserve">So there are two effects: </w:t>
      </w:r>
    </w:p>
    <w:p w:rsidR="00240359" w:rsidRDefault="00240359" w:rsidP="00240359">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Income effect = </w:t>
      </w:r>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3</m:t>
            </m:r>
          </m:sub>
        </m:sSub>
      </m:oMath>
    </w:p>
    <w:p w:rsidR="00240359" w:rsidRDefault="00240359" w:rsidP="00240359">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Substitution effect = </w:t>
      </w:r>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3</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r>
          <w:rPr>
            <w:rFonts w:ascii="Cambria Math" w:eastAsiaTheme="minorEastAsia" w:hAnsi="Cambria Math" w:cs="Times New Roman"/>
          </w:rPr>
          <m:t>.</m:t>
        </m:r>
      </m:oMath>
    </w:p>
    <w:p w:rsidR="00240359" w:rsidRPr="00240359" w:rsidRDefault="00240359" w:rsidP="00240359">
      <w:pPr>
        <w:spacing w:line="360" w:lineRule="auto"/>
        <w:rPr>
          <w:rFonts w:ascii="Times New Roman" w:eastAsiaTheme="minorEastAsia" w:hAnsi="Times New Roman" w:cs="Times New Roman"/>
        </w:rPr>
      </w:pPr>
      <w:r>
        <w:rPr>
          <w:rFonts w:ascii="Times New Roman" w:eastAsiaTheme="minorEastAsia" w:hAnsi="Times New Roman" w:cs="Times New Roman"/>
        </w:rPr>
        <w:t>Their sum is the price effect.</w:t>
      </w:r>
    </w:p>
    <w:p w:rsidR="00240359" w:rsidRPr="00240359" w:rsidRDefault="00240359" w:rsidP="00240359">
      <w:pPr>
        <w:spacing w:line="360" w:lineRule="auto"/>
        <w:rPr>
          <w:rFonts w:ascii="Times New Roman" w:eastAsiaTheme="minorEastAsia" w:hAnsi="Times New Roman" w:cs="Times New Roman"/>
        </w:rPr>
      </w:pPr>
      <w:r>
        <w:rPr>
          <w:rFonts w:ascii="Times New Roman" w:eastAsiaTheme="minorEastAsia" w:hAnsi="Times New Roman" w:cs="Times New Roman"/>
        </w:rPr>
        <w:t>IE+SE=Price effect=</w:t>
      </w:r>
      <m:oMath>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x</m:t>
            </m:r>
          </m:e>
          <m:sub>
            <m:r>
              <w:rPr>
                <w:rFonts w:ascii="Cambria Math" w:eastAsiaTheme="minorEastAsia" w:hAnsi="Cambria Math" w:cs="Times New Roman"/>
              </w:rPr>
              <m:t>1</m:t>
            </m:r>
          </m:sub>
        </m:sSub>
        <m:r>
          <w:rPr>
            <w:rFonts w:ascii="Cambria Math" w:eastAsiaTheme="minorEastAsia" w:hAnsi="Cambria Math" w:cs="Times New Roman"/>
          </w:rPr>
          <m:t>.</m:t>
        </m:r>
      </m:oMath>
    </w:p>
    <w:p w:rsidR="00240359" w:rsidRPr="00240359" w:rsidRDefault="00240359" w:rsidP="00240359">
      <w:pPr>
        <w:spacing w:line="360" w:lineRule="auto"/>
        <w:jc w:val="center"/>
        <w:rPr>
          <w:rFonts w:ascii="Times New Roman" w:eastAsiaTheme="minorEastAsia" w:hAnsi="Times New Roman" w:cs="Times New Roman"/>
          <w:b/>
        </w:rPr>
      </w:pPr>
      <w:r w:rsidRPr="00240359">
        <w:rPr>
          <w:rFonts w:ascii="Times New Roman" w:eastAsiaTheme="minorEastAsia" w:hAnsi="Times New Roman" w:cs="Times New Roman"/>
          <w:b/>
        </w:rPr>
        <w:t>Consumption-Leisure Trade-off (Labor Supply)</w:t>
      </w:r>
    </w:p>
    <w:p w:rsidR="00060904" w:rsidRDefault="00060904" w:rsidP="00240359">
      <w:pPr>
        <w:spacing w:line="360" w:lineRule="auto"/>
        <w:rPr>
          <w:rFonts w:ascii="Times New Roman" w:eastAsiaTheme="minorEastAsia" w:hAnsi="Times New Roman" w:cs="Times New Roman"/>
        </w:rPr>
      </w:pPr>
      <w:r>
        <w:rPr>
          <w:rFonts w:ascii="Times New Roman" w:eastAsiaTheme="minorEastAsia" w:hAnsi="Times New Roman" w:cs="Times New Roman"/>
        </w:rPr>
        <w:t>Let us consider a very significant subject in microeconomics: consumption-leisure trade-off. This issue is based on the workers’ decision of how much labor to supply optimally. In fact, the major trade-off that a worker faces is how much time should be substituted for consumption in exchange for wage in the market.</w:t>
      </w:r>
    </w:p>
    <w:p w:rsidR="00060904" w:rsidRDefault="00060904" w:rsidP="00240359">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In mathematical terms, suppose that the individual </w:t>
      </w:r>
      <w:proofErr w:type="gramStart"/>
      <w:r>
        <w:rPr>
          <w:rFonts w:ascii="Times New Roman" w:eastAsiaTheme="minorEastAsia" w:hAnsi="Times New Roman" w:cs="Times New Roman"/>
        </w:rPr>
        <w:t xml:space="preserve">chooses </w:t>
      </w:r>
      <w:proofErr w:type="gramEnd"/>
      <m:oMath>
        <m:r>
          <w:rPr>
            <w:rFonts w:ascii="Cambria Math" w:eastAsiaTheme="minorEastAsia" w:hAnsi="Cambria Math" w:cs="Times New Roman"/>
          </w:rPr>
          <m:t>x</m:t>
        </m:r>
      </m:oMath>
      <w:r>
        <w:rPr>
          <w:rFonts w:ascii="Times New Roman" w:eastAsiaTheme="minorEastAsia" w:hAnsi="Times New Roman" w:cs="Times New Roman"/>
        </w:rPr>
        <w:t xml:space="preserve">, denoting free-time (leisure) and </w:t>
      </w:r>
      <m:oMath>
        <m:r>
          <w:rPr>
            <w:rFonts w:ascii="Cambria Math" w:eastAsiaTheme="minorEastAsia" w:hAnsi="Cambria Math" w:cs="Times New Roman"/>
          </w:rPr>
          <m:t>y</m:t>
        </m:r>
      </m:oMath>
      <w:r>
        <w:rPr>
          <w:rFonts w:ascii="Times New Roman" w:eastAsiaTheme="minorEastAsia" w:hAnsi="Times New Roman" w:cs="Times New Roman"/>
        </w:rPr>
        <w:t xml:space="preserve">, consumption level. If the individual has 24 hours per day, then the time that she works would be </w:t>
      </w:r>
    </w:p>
    <w:p w:rsidR="00060904" w:rsidRPr="005657D6" w:rsidRDefault="00060904" w:rsidP="00240359">
      <w:pPr>
        <w:spacing w:line="360" w:lineRule="auto"/>
        <w:rPr>
          <w:rFonts w:ascii="Times New Roman" w:eastAsiaTheme="minorEastAsia" w:hAnsi="Times New Roman" w:cs="Times New Roman"/>
        </w:rPr>
      </w:pPr>
      <m:oMathPara>
        <m:oMath>
          <m:r>
            <w:rPr>
              <w:rFonts w:ascii="Cambria Math" w:eastAsiaTheme="minorEastAsia" w:hAnsi="Cambria Math" w:cs="Times New Roman"/>
            </w:rPr>
            <m:t>24-x.</m:t>
          </m:r>
        </m:oMath>
      </m:oMathPara>
    </w:p>
    <w:p w:rsidR="00060904" w:rsidRDefault="00060904" w:rsidP="00240359">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If the hourly wage is denoted </w:t>
      </w:r>
      <w:proofErr w:type="gramStart"/>
      <w:r>
        <w:rPr>
          <w:rFonts w:ascii="Times New Roman" w:eastAsiaTheme="minorEastAsia" w:hAnsi="Times New Roman" w:cs="Times New Roman"/>
        </w:rPr>
        <w:t xml:space="preserve">by </w:t>
      </w:r>
      <w:proofErr w:type="gramEnd"/>
      <m:oMath>
        <m:r>
          <w:rPr>
            <w:rFonts w:ascii="Cambria Math" w:eastAsiaTheme="minorEastAsia" w:hAnsi="Cambria Math" w:cs="Times New Roman"/>
          </w:rPr>
          <m:t>w</m:t>
        </m:r>
      </m:oMath>
      <w:r>
        <w:rPr>
          <w:rFonts w:ascii="Times New Roman" w:eastAsiaTheme="minorEastAsia" w:hAnsi="Times New Roman" w:cs="Times New Roman"/>
        </w:rPr>
        <w:t xml:space="preserve">, and the price of the consumption good is </w:t>
      </w:r>
      <m:oMath>
        <m:r>
          <w:rPr>
            <w:rFonts w:ascii="Cambria Math" w:eastAsiaTheme="minorEastAsia" w:hAnsi="Cambria Math" w:cs="Times New Roman"/>
          </w:rPr>
          <m:t>p</m:t>
        </m:r>
      </m:oMath>
      <w:r>
        <w:rPr>
          <w:rFonts w:ascii="Times New Roman" w:eastAsiaTheme="minorEastAsia" w:hAnsi="Times New Roman" w:cs="Times New Roman"/>
        </w:rPr>
        <w:t>, then the budget constraint is</w:t>
      </w:r>
    </w:p>
    <w:p w:rsidR="00060904" w:rsidRPr="005657D6" w:rsidRDefault="00060904" w:rsidP="00240359">
      <w:pPr>
        <w:spacing w:line="360" w:lineRule="auto"/>
        <w:rPr>
          <w:rFonts w:ascii="Times New Roman" w:eastAsiaTheme="minorEastAsia" w:hAnsi="Times New Roman" w:cs="Times New Roman"/>
        </w:rPr>
      </w:pPr>
      <m:oMathPara>
        <m:oMath>
          <m:r>
            <w:rPr>
              <w:rFonts w:ascii="Cambria Math" w:eastAsiaTheme="minorEastAsia" w:hAnsi="Cambria Math" w:cs="Times New Roman"/>
            </w:rPr>
            <m:t>p×y=w×</m:t>
          </m:r>
          <m:d>
            <m:dPr>
              <m:ctrlPr>
                <w:rPr>
                  <w:rFonts w:ascii="Cambria Math" w:eastAsiaTheme="minorEastAsia" w:hAnsi="Cambria Math" w:cs="Times New Roman"/>
                  <w:i/>
                </w:rPr>
              </m:ctrlPr>
            </m:dPr>
            <m:e>
              <m:r>
                <w:rPr>
                  <w:rFonts w:ascii="Cambria Math" w:eastAsiaTheme="minorEastAsia" w:hAnsi="Cambria Math" w:cs="Times New Roman"/>
                </w:rPr>
                <m:t>24-x</m:t>
              </m:r>
            </m:e>
          </m:d>
          <m:r>
            <w:rPr>
              <w:rFonts w:ascii="Cambria Math" w:eastAsiaTheme="minorEastAsia" w:hAnsi="Cambria Math" w:cs="Times New Roman"/>
            </w:rPr>
            <m:t>.</m:t>
          </m:r>
        </m:oMath>
      </m:oMathPara>
    </w:p>
    <w:p w:rsidR="00060904" w:rsidRDefault="00060904" w:rsidP="00240359">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Assume that the utility of the worker is </w:t>
      </w:r>
    </w:p>
    <w:p w:rsidR="00060904" w:rsidRPr="005657D6" w:rsidRDefault="00060904" w:rsidP="00240359">
      <w:pPr>
        <w:spacing w:line="360" w:lineRule="auto"/>
        <w:rPr>
          <w:rFonts w:ascii="Times New Roman" w:eastAsiaTheme="minorEastAsia" w:hAnsi="Times New Roman" w:cs="Times New Roman"/>
        </w:rPr>
      </w:pPr>
      <m:oMathPara>
        <m:oMath>
          <m:r>
            <w:rPr>
              <w:rFonts w:ascii="Cambria Math" w:eastAsiaTheme="minorEastAsia" w:hAnsi="Cambria Math" w:cs="Times New Roman"/>
            </w:rPr>
            <m:t>u(x,y)</m:t>
          </m:r>
        </m:oMath>
      </m:oMathPara>
    </w:p>
    <w:p w:rsidR="00060904" w:rsidRDefault="00060904" w:rsidP="00240359">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then</w:t>
      </w:r>
      <w:proofErr w:type="gramEnd"/>
      <w:r>
        <w:rPr>
          <w:rFonts w:ascii="Times New Roman" w:eastAsiaTheme="minorEastAsia" w:hAnsi="Times New Roman" w:cs="Times New Roman"/>
        </w:rPr>
        <w:t xml:space="preserve"> she would solve</w:t>
      </w:r>
    </w:p>
    <w:p w:rsidR="00060904" w:rsidRPr="005657D6" w:rsidRDefault="008A4120" w:rsidP="00240359">
      <w:pPr>
        <w:spacing w:line="360" w:lineRule="auto"/>
        <w:rPr>
          <w:rFonts w:ascii="Times New Roman" w:eastAsiaTheme="minorEastAsia" w:hAnsi="Times New Roman" w:cs="Times New Roman"/>
        </w:rPr>
      </w:pPr>
      <m:oMathPara>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max</m:t>
              </m:r>
            </m:fName>
            <m:e>
              <m:r>
                <w:rPr>
                  <w:rFonts w:ascii="Cambria Math" w:eastAsiaTheme="minorEastAsia" w:hAnsi="Cambria Math" w:cs="Times New Roman"/>
                </w:rPr>
                <m:t>u</m:t>
              </m:r>
              <m:d>
                <m:dPr>
                  <m:ctrlPr>
                    <w:rPr>
                      <w:rFonts w:ascii="Cambria Math" w:eastAsiaTheme="minorEastAsia" w:hAnsi="Cambria Math" w:cs="Times New Roman"/>
                      <w:i/>
                    </w:rPr>
                  </m:ctrlPr>
                </m:dPr>
                <m:e>
                  <m:r>
                    <w:rPr>
                      <w:rFonts w:ascii="Cambria Math" w:eastAsiaTheme="minorEastAsia" w:hAnsi="Cambria Math" w:cs="Times New Roman"/>
                    </w:rPr>
                    <m:t>x,y</m:t>
                  </m:r>
                </m:e>
              </m:d>
            </m:e>
          </m:func>
        </m:oMath>
      </m:oMathPara>
    </w:p>
    <w:p w:rsidR="00060904" w:rsidRDefault="00060904" w:rsidP="00240359">
      <w:pPr>
        <w:spacing w:line="360" w:lineRule="auto"/>
        <w:jc w:val="center"/>
        <w:rPr>
          <w:rFonts w:ascii="Times New Roman" w:eastAsiaTheme="minorEastAsia" w:hAnsi="Times New Roman" w:cs="Times New Roman"/>
        </w:rPr>
      </w:pPr>
      <w:proofErr w:type="spellStart"/>
      <w:r>
        <w:rPr>
          <w:rFonts w:ascii="Times New Roman" w:eastAsiaTheme="minorEastAsia" w:hAnsi="Times New Roman" w:cs="Times New Roman"/>
        </w:rPr>
        <w:t>s.t.</w:t>
      </w:r>
      <w:proofErr w:type="spellEnd"/>
    </w:p>
    <w:p w:rsidR="00060904" w:rsidRPr="005657D6" w:rsidRDefault="00060904" w:rsidP="00240359">
      <w:pPr>
        <w:spacing w:line="360" w:lineRule="auto"/>
        <w:rPr>
          <w:rFonts w:ascii="Times New Roman" w:eastAsiaTheme="minorEastAsia" w:hAnsi="Times New Roman" w:cs="Times New Roman"/>
        </w:rPr>
      </w:pPr>
      <m:oMathPara>
        <m:oMath>
          <m:r>
            <w:rPr>
              <w:rFonts w:ascii="Cambria Math" w:eastAsiaTheme="minorEastAsia" w:hAnsi="Cambria Math" w:cs="Times New Roman"/>
            </w:rPr>
            <m:t>py=w</m:t>
          </m:r>
          <m:d>
            <m:dPr>
              <m:ctrlPr>
                <w:rPr>
                  <w:rFonts w:ascii="Cambria Math" w:eastAsiaTheme="minorEastAsia" w:hAnsi="Cambria Math" w:cs="Times New Roman"/>
                  <w:i/>
                </w:rPr>
              </m:ctrlPr>
            </m:dPr>
            <m:e>
              <m:r>
                <w:rPr>
                  <w:rFonts w:ascii="Cambria Math" w:eastAsiaTheme="minorEastAsia" w:hAnsi="Cambria Math" w:cs="Times New Roman"/>
                </w:rPr>
                <m:t>24-x</m:t>
              </m:r>
            </m:e>
          </m:d>
          <m:r>
            <w:rPr>
              <w:rFonts w:ascii="Cambria Math" w:eastAsiaTheme="minorEastAsia" w:hAnsi="Cambria Math" w:cs="Times New Roman"/>
            </w:rPr>
            <m:t>.</m:t>
          </m:r>
        </m:oMath>
      </m:oMathPara>
    </w:p>
    <w:p w:rsidR="00060904" w:rsidRDefault="00060904" w:rsidP="00240359">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But this can be </w:t>
      </w:r>
      <w:r w:rsidR="00240359">
        <w:rPr>
          <w:rFonts w:ascii="Times New Roman" w:eastAsiaTheme="minorEastAsia" w:hAnsi="Times New Roman" w:cs="Times New Roman"/>
        </w:rPr>
        <w:t>re-phrased</w:t>
      </w:r>
      <w:r>
        <w:rPr>
          <w:rFonts w:ascii="Times New Roman" w:eastAsiaTheme="minorEastAsia" w:hAnsi="Times New Roman" w:cs="Times New Roman"/>
        </w:rPr>
        <w:t xml:space="preserve"> as </w:t>
      </w:r>
    </w:p>
    <w:p w:rsidR="00060904" w:rsidRPr="005657D6" w:rsidRDefault="008A4120" w:rsidP="00240359">
      <w:pPr>
        <w:spacing w:line="360" w:lineRule="auto"/>
        <w:rPr>
          <w:rFonts w:ascii="Times New Roman" w:eastAsiaTheme="minorEastAsia" w:hAnsi="Times New Roman" w:cs="Times New Roman"/>
        </w:rPr>
      </w:pPr>
      <m:oMathPara>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max</m:t>
              </m:r>
            </m:fName>
            <m:e>
              <m:r>
                <w:rPr>
                  <w:rFonts w:ascii="Cambria Math" w:eastAsiaTheme="minorEastAsia" w:hAnsi="Cambria Math" w:cs="Times New Roman"/>
                </w:rPr>
                <m:t>u</m:t>
              </m:r>
              <m:d>
                <m:dPr>
                  <m:ctrlPr>
                    <w:rPr>
                      <w:rFonts w:ascii="Cambria Math" w:eastAsiaTheme="minorEastAsia" w:hAnsi="Cambria Math" w:cs="Times New Roman"/>
                      <w:i/>
                    </w:rPr>
                  </m:ctrlPr>
                </m:dPr>
                <m:e>
                  <m:r>
                    <w:rPr>
                      <w:rFonts w:ascii="Cambria Math" w:eastAsiaTheme="minorEastAsia" w:hAnsi="Cambria Math" w:cs="Times New Roman"/>
                    </w:rPr>
                    <m:t>x,y</m:t>
                  </m:r>
                </m:e>
              </m:d>
            </m:e>
          </m:func>
        </m:oMath>
      </m:oMathPara>
    </w:p>
    <w:p w:rsidR="00060904" w:rsidRDefault="00060904" w:rsidP="00240359">
      <w:pPr>
        <w:spacing w:line="360" w:lineRule="auto"/>
        <w:jc w:val="center"/>
        <w:rPr>
          <w:rFonts w:ascii="Times New Roman" w:eastAsiaTheme="minorEastAsia" w:hAnsi="Times New Roman" w:cs="Times New Roman"/>
        </w:rPr>
      </w:pPr>
      <w:proofErr w:type="spellStart"/>
      <w:r>
        <w:rPr>
          <w:rFonts w:ascii="Times New Roman" w:eastAsiaTheme="minorEastAsia" w:hAnsi="Times New Roman" w:cs="Times New Roman"/>
        </w:rPr>
        <w:t>s.t.</w:t>
      </w:r>
      <w:proofErr w:type="spellEnd"/>
    </w:p>
    <w:p w:rsidR="00060904" w:rsidRPr="005657D6" w:rsidRDefault="00060904" w:rsidP="00240359">
      <w:pPr>
        <w:spacing w:line="360" w:lineRule="auto"/>
        <w:rPr>
          <w:rFonts w:ascii="Times New Roman" w:eastAsiaTheme="minorEastAsia" w:hAnsi="Times New Roman" w:cs="Times New Roman"/>
        </w:rPr>
      </w:pPr>
      <m:oMathPara>
        <m:oMath>
          <m:r>
            <w:rPr>
              <w:rFonts w:ascii="Cambria Math" w:eastAsiaTheme="minorEastAsia" w:hAnsi="Cambria Math" w:cs="Times New Roman"/>
            </w:rPr>
            <m:t>py+wx=w24.</m:t>
          </m:r>
        </m:oMath>
      </m:oMathPara>
    </w:p>
    <w:p w:rsidR="00060904" w:rsidRDefault="00060904" w:rsidP="00240359">
      <w:pPr>
        <w:spacing w:line="360" w:lineRule="auto"/>
        <w:rPr>
          <w:rFonts w:ascii="Times New Roman" w:eastAsiaTheme="minorEastAsia" w:hAnsi="Times New Roman" w:cs="Times New Roman"/>
        </w:rPr>
      </w:pPr>
      <w:r>
        <w:rPr>
          <w:rFonts w:ascii="Times New Roman" w:eastAsiaTheme="minorEastAsia" w:hAnsi="Times New Roman" w:cs="Times New Roman"/>
        </w:rPr>
        <w:t>This problem can be solve</w:t>
      </w:r>
      <w:r w:rsidR="00240359">
        <w:rPr>
          <w:rFonts w:ascii="Times New Roman" w:eastAsiaTheme="minorEastAsia" w:hAnsi="Times New Roman" w:cs="Times New Roman"/>
        </w:rPr>
        <w:t>d</w:t>
      </w:r>
      <w:r>
        <w:rPr>
          <w:rFonts w:ascii="Times New Roman" w:eastAsiaTheme="minorEastAsia" w:hAnsi="Times New Roman" w:cs="Times New Roman"/>
        </w:rPr>
        <w:t xml:space="preserve"> using the standard MRS</w:t>
      </w:r>
      <w:r w:rsidR="00240359">
        <w:rPr>
          <w:rFonts w:ascii="Times New Roman" w:eastAsiaTheme="minorEastAsia" w:hAnsi="Times New Roman" w:cs="Times New Roman"/>
        </w:rPr>
        <w:t>=</w:t>
      </w:r>
      <w:proofErr w:type="spellStart"/>
      <w:r w:rsidR="00240359">
        <w:rPr>
          <w:rFonts w:ascii="Times New Roman" w:eastAsiaTheme="minorEastAsia" w:hAnsi="Times New Roman" w:cs="Times New Roman"/>
        </w:rPr>
        <w:t>px</w:t>
      </w:r>
      <w:proofErr w:type="spellEnd"/>
      <w:r w:rsidR="00240359">
        <w:rPr>
          <w:rFonts w:ascii="Times New Roman" w:eastAsiaTheme="minorEastAsia" w:hAnsi="Times New Roman" w:cs="Times New Roman"/>
        </w:rPr>
        <w:t>/</w:t>
      </w:r>
      <w:proofErr w:type="spellStart"/>
      <w:r w:rsidR="00240359">
        <w:rPr>
          <w:rFonts w:ascii="Times New Roman" w:eastAsiaTheme="minorEastAsia" w:hAnsi="Times New Roman" w:cs="Times New Roman"/>
        </w:rPr>
        <w:t>py</w:t>
      </w:r>
      <w:proofErr w:type="spellEnd"/>
      <w:r>
        <w:rPr>
          <w:rFonts w:ascii="Times New Roman" w:eastAsiaTheme="minorEastAsia" w:hAnsi="Times New Roman" w:cs="Times New Roman"/>
        </w:rPr>
        <w:t xml:space="preserve"> rule. In other words, the utility maximizing worker would solve</w:t>
      </w:r>
    </w:p>
    <w:p w:rsidR="00060904" w:rsidRPr="00BB2442" w:rsidRDefault="008A4120" w:rsidP="00240359">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x</m:t>
                  </m:r>
                </m:sub>
              </m:sSub>
            </m:num>
            <m:den>
              <m:r>
                <w:rPr>
                  <w:rFonts w:ascii="Cambria Math" w:eastAsiaTheme="minorEastAsia" w:hAnsi="Cambria Math" w:cs="Times New Roman"/>
                </w:rPr>
                <m:t>M</m:t>
              </m:r>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y</m:t>
                  </m:r>
                </m:sub>
              </m:sSub>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price of x</m:t>
              </m:r>
            </m:num>
            <m:den>
              <m:r>
                <w:rPr>
                  <w:rFonts w:ascii="Cambria Math" w:eastAsiaTheme="minorEastAsia" w:hAnsi="Cambria Math" w:cs="Times New Roman"/>
                </w:rPr>
                <m:t>price of y</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w</m:t>
              </m:r>
            </m:num>
            <m:den>
              <m:r>
                <w:rPr>
                  <w:rFonts w:ascii="Cambria Math" w:eastAsiaTheme="minorEastAsia" w:hAnsi="Cambria Math" w:cs="Times New Roman"/>
                </w:rPr>
                <m:t>p</m:t>
              </m:r>
            </m:den>
          </m:f>
        </m:oMath>
      </m:oMathPara>
    </w:p>
    <w:p w:rsidR="00060904" w:rsidRDefault="00060904" w:rsidP="00240359">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and</w:t>
      </w:r>
      <w:proofErr w:type="gramEnd"/>
      <w:r>
        <w:rPr>
          <w:rFonts w:ascii="Times New Roman" w:eastAsiaTheme="minorEastAsia" w:hAnsi="Times New Roman" w:cs="Times New Roman"/>
        </w:rPr>
        <w:t xml:space="preserve"> </w:t>
      </w:r>
    </w:p>
    <w:p w:rsidR="00060904" w:rsidRPr="00BB2442" w:rsidRDefault="00060904" w:rsidP="00240359">
      <w:pPr>
        <w:spacing w:line="360" w:lineRule="auto"/>
        <w:rPr>
          <w:rFonts w:ascii="Times New Roman" w:eastAsiaTheme="minorEastAsia" w:hAnsi="Times New Roman" w:cs="Times New Roman"/>
        </w:rPr>
      </w:pPr>
      <m:oMathPara>
        <m:oMath>
          <m:r>
            <w:rPr>
              <w:rFonts w:ascii="Cambria Math" w:eastAsiaTheme="minorEastAsia" w:hAnsi="Cambria Math" w:cs="Times New Roman"/>
            </w:rPr>
            <m:t>py+wx=w24.</m:t>
          </m:r>
        </m:oMath>
      </m:oMathPara>
    </w:p>
    <w:p w:rsidR="00060904" w:rsidRDefault="00060904" w:rsidP="00240359">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If the solution to these two equations is </w:t>
      </w:r>
      <m:oMath>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m:t>
            </m:r>
          </m:sup>
        </m:sSup>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rPr>
              <m:t>*</m:t>
            </m:r>
          </m:sup>
        </m:sSup>
        <m:r>
          <w:rPr>
            <w:rFonts w:ascii="Cambria Math" w:eastAsiaTheme="minorEastAsia" w:hAnsi="Cambria Math" w:cs="Times New Roman"/>
          </w:rPr>
          <m:t>)</m:t>
        </m:r>
      </m:oMath>
      <w:r>
        <w:rPr>
          <w:rFonts w:ascii="Times New Roman" w:eastAsiaTheme="minorEastAsia" w:hAnsi="Times New Roman" w:cs="Times New Roman"/>
        </w:rPr>
        <w:t xml:space="preserve"> then the labor supply of the individual </w:t>
      </w:r>
      <w:proofErr w:type="gramStart"/>
      <w:r>
        <w:rPr>
          <w:rFonts w:ascii="Times New Roman" w:eastAsiaTheme="minorEastAsia" w:hAnsi="Times New Roman" w:cs="Times New Roman"/>
        </w:rPr>
        <w:t xml:space="preserve">is </w:t>
      </w:r>
      <w:proofErr w:type="gramEnd"/>
      <m:oMath>
        <m:r>
          <w:rPr>
            <w:rFonts w:ascii="Cambria Math" w:eastAsiaTheme="minorEastAsia" w:hAnsi="Cambria Math" w:cs="Times New Roman"/>
          </w:rPr>
          <m:t>24-</m:t>
        </m:r>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m:t>
            </m:r>
          </m:sup>
        </m:sSup>
      </m:oMath>
      <w:r>
        <w:rPr>
          <w:rFonts w:ascii="Times New Roman" w:eastAsiaTheme="minorEastAsia" w:hAnsi="Times New Roman" w:cs="Times New Roman"/>
        </w:rPr>
        <w:t>. Let us see that graphically:</w:t>
      </w:r>
    </w:p>
    <w:p w:rsidR="00060904" w:rsidRDefault="00060904" w:rsidP="00240359">
      <w:pPr>
        <w:spacing w:line="360" w:lineRule="auto"/>
        <w:rPr>
          <w:rFonts w:ascii="Times New Roman" w:eastAsiaTheme="minorEastAsia" w:hAnsi="Times New Roman" w:cs="Times New Roman"/>
        </w:rPr>
      </w:pPr>
      <w:r>
        <w:rPr>
          <w:noProof/>
          <w:lang w:val="tr-TR" w:eastAsia="tr-TR"/>
        </w:rPr>
        <w:drawing>
          <wp:inline distT="0" distB="0" distL="0" distR="0" wp14:anchorId="302A9C72" wp14:editId="6DC092C9">
            <wp:extent cx="5760720" cy="32391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39135"/>
                    </a:xfrm>
                    <a:prstGeom prst="rect">
                      <a:avLst/>
                    </a:prstGeom>
                  </pic:spPr>
                </pic:pic>
              </a:graphicData>
            </a:graphic>
          </wp:inline>
        </w:drawing>
      </w:r>
    </w:p>
    <w:p w:rsidR="00240359" w:rsidRDefault="00240359" w:rsidP="00240359">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In this graphical example, we see that labor supply first increases with wages but then decreases with wages. The reason is that the income effect is small initially so the individual does not consume more leisure as she becomes richer. But as the wage rises even further, the income effect starts to bite, and eventually dominates. Therefore, we obtain a backward bending labor supply curve. </w:t>
      </w:r>
    </w:p>
    <w:p w:rsidR="00060904" w:rsidRDefault="00060904" w:rsidP="00240359">
      <w:pPr>
        <w:spacing w:line="360" w:lineRule="auto"/>
        <w:rPr>
          <w:rFonts w:ascii="Times New Roman" w:eastAsiaTheme="minorEastAsia" w:hAnsi="Times New Roman" w:cs="Times New Roman"/>
        </w:rPr>
      </w:pPr>
      <w:r>
        <w:rPr>
          <w:rFonts w:ascii="Times New Roman" w:eastAsiaTheme="minorEastAsia" w:hAnsi="Times New Roman" w:cs="Times New Roman"/>
        </w:rPr>
        <w:t>Of course, this graphical result does not need to be true for all possible utility functions. In some other cases, we can have a positively sloped labor supply while there can be a negatively sloped labor supply in other cases.</w:t>
      </w:r>
      <w:r w:rsidR="008A4120">
        <w:rPr>
          <w:rFonts w:ascii="Times New Roman" w:eastAsiaTheme="minorEastAsia" w:hAnsi="Times New Roman" w:cs="Times New Roman"/>
        </w:rPr>
        <w:t xml:space="preserve"> In the next example, we will see a utility function where the labor supply is constant: neither increases nor decreases with the wage rate</w:t>
      </w:r>
      <w:proofErr w:type="gramStart"/>
      <w:r w:rsidR="008A4120">
        <w:rPr>
          <w:rFonts w:ascii="Times New Roman" w:eastAsiaTheme="minorEastAsia" w:hAnsi="Times New Roman" w:cs="Times New Roman"/>
        </w:rPr>
        <w:t xml:space="preserve">, </w:t>
      </w:r>
      <w:proofErr w:type="gramEnd"/>
      <m:oMath>
        <m:r>
          <w:rPr>
            <w:rFonts w:ascii="Cambria Math" w:eastAsiaTheme="minorEastAsia" w:hAnsi="Cambria Math" w:cs="Times New Roman"/>
          </w:rPr>
          <m:t>w</m:t>
        </m:r>
      </m:oMath>
      <w:r w:rsidR="008A4120">
        <w:rPr>
          <w:rFonts w:ascii="Times New Roman" w:eastAsiaTheme="minorEastAsia" w:hAnsi="Times New Roman" w:cs="Times New Roman"/>
        </w:rPr>
        <w:t>.</w:t>
      </w:r>
    </w:p>
    <w:p w:rsidR="00060904" w:rsidRDefault="00060904" w:rsidP="00240359">
      <w:pPr>
        <w:spacing w:line="360" w:lineRule="auto"/>
        <w:rPr>
          <w:rFonts w:ascii="Times New Roman" w:eastAsiaTheme="minorEastAsia" w:hAnsi="Times New Roman" w:cs="Times New Roman"/>
        </w:rPr>
      </w:pPr>
      <w:r w:rsidRPr="008A4120">
        <w:rPr>
          <w:rFonts w:ascii="Times New Roman" w:eastAsiaTheme="minorEastAsia" w:hAnsi="Times New Roman" w:cs="Times New Roman"/>
          <w:b/>
        </w:rPr>
        <w:t>Ex:</w:t>
      </w:r>
      <w:r>
        <w:rPr>
          <w:rFonts w:ascii="Times New Roman" w:eastAsiaTheme="minorEastAsia" w:hAnsi="Times New Roman" w:cs="Times New Roman"/>
        </w:rPr>
        <w:t xml:space="preserve"> Suppose </w:t>
      </w:r>
      <w:proofErr w:type="gramStart"/>
      <w:r>
        <w:rPr>
          <w:rFonts w:ascii="Times New Roman" w:eastAsiaTheme="minorEastAsia" w:hAnsi="Times New Roman" w:cs="Times New Roman"/>
        </w:rPr>
        <w:t xml:space="preserve">that </w:t>
      </w:r>
      <w:proofErr w:type="gramEnd"/>
      <m:oMath>
        <m:r>
          <w:rPr>
            <w:rFonts w:ascii="Cambria Math" w:eastAsiaTheme="minorEastAsia" w:hAnsi="Cambria Math" w:cs="Times New Roman"/>
          </w:rPr>
          <m:t>u=x×y</m:t>
        </m:r>
      </m:oMath>
      <w:r>
        <w:rPr>
          <w:rFonts w:ascii="Times New Roman" w:eastAsiaTheme="minorEastAsia" w:hAnsi="Times New Roman" w:cs="Times New Roman"/>
        </w:rPr>
        <w:t>. Then the MRS rule would imply</w:t>
      </w:r>
    </w:p>
    <w:p w:rsidR="00060904" w:rsidRPr="00A561D6" w:rsidRDefault="008A4120" w:rsidP="00240359">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y</m:t>
              </m:r>
            </m:num>
            <m:den>
              <m:r>
                <w:rPr>
                  <w:rFonts w:ascii="Cambria Math" w:eastAsiaTheme="minorEastAsia" w:hAnsi="Cambria Math" w:cs="Times New Roman"/>
                </w:rPr>
                <m:t>x</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w</m:t>
              </m:r>
            </m:num>
            <m:den>
              <m:r>
                <w:rPr>
                  <w:rFonts w:ascii="Cambria Math" w:eastAsiaTheme="minorEastAsia" w:hAnsi="Cambria Math" w:cs="Times New Roman"/>
                </w:rPr>
                <m:t>p</m:t>
              </m:r>
            </m:den>
          </m:f>
        </m:oMath>
      </m:oMathPara>
    </w:p>
    <w:p w:rsidR="00060904" w:rsidRDefault="00060904" w:rsidP="00240359">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because</w:t>
      </w:r>
      <w:proofErr w:type="gramEnd"/>
      <w:r>
        <w:rPr>
          <w:rFonts w:ascii="Times New Roman" w:eastAsiaTheme="minorEastAsia" w:hAnsi="Times New Roman" w:cs="Times New Roman"/>
        </w:rPr>
        <w:t xml:space="preserve"> MRS=x/y with this utility function. In other word,</w:t>
      </w:r>
    </w:p>
    <w:p w:rsidR="00060904" w:rsidRDefault="00060904" w:rsidP="00240359">
      <w:pPr>
        <w:spacing w:line="360" w:lineRule="auto"/>
        <w:rPr>
          <w:rFonts w:ascii="Times New Roman" w:eastAsiaTheme="minorEastAsia" w:hAnsi="Times New Roman" w:cs="Times New Roman"/>
        </w:rPr>
      </w:pPr>
      <m:oMathPara>
        <m:oMath>
          <m:r>
            <w:rPr>
              <w:rFonts w:ascii="Cambria Math" w:eastAsiaTheme="minorEastAsia" w:hAnsi="Cambria Math" w:cs="Times New Roman"/>
            </w:rPr>
            <m:t>py=wx.</m:t>
          </m:r>
        </m:oMath>
      </m:oMathPara>
    </w:p>
    <w:p w:rsidR="00060904" w:rsidRDefault="00060904" w:rsidP="00240359">
      <w:pPr>
        <w:spacing w:line="360" w:lineRule="auto"/>
        <w:rPr>
          <w:rFonts w:ascii="Times New Roman" w:eastAsiaTheme="minorEastAsia" w:hAnsi="Times New Roman" w:cs="Times New Roman"/>
        </w:rPr>
      </w:pPr>
      <w:r>
        <w:rPr>
          <w:rFonts w:ascii="Times New Roman" w:eastAsiaTheme="minorEastAsia" w:hAnsi="Times New Roman" w:cs="Times New Roman"/>
        </w:rPr>
        <w:lastRenderedPageBreak/>
        <w:t xml:space="preserve"> Therefore, the budget constraint</w:t>
      </w:r>
    </w:p>
    <w:p w:rsidR="00060904" w:rsidRPr="00A561D6" w:rsidRDefault="00060904" w:rsidP="00240359">
      <w:pPr>
        <w:spacing w:line="360" w:lineRule="auto"/>
        <w:rPr>
          <w:rFonts w:ascii="Times New Roman" w:eastAsiaTheme="minorEastAsia" w:hAnsi="Times New Roman" w:cs="Times New Roman"/>
        </w:rPr>
      </w:pPr>
      <m:oMathPara>
        <m:oMath>
          <m:r>
            <w:rPr>
              <w:rFonts w:ascii="Cambria Math" w:eastAsiaTheme="minorEastAsia" w:hAnsi="Cambria Math" w:cs="Times New Roman"/>
            </w:rPr>
            <m:t>py+wx=w24</m:t>
          </m:r>
        </m:oMath>
      </m:oMathPara>
    </w:p>
    <w:p w:rsidR="00060904" w:rsidRDefault="00060904" w:rsidP="00240359">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implies</w:t>
      </w:r>
      <w:proofErr w:type="gramEnd"/>
      <w:r>
        <w:rPr>
          <w:rFonts w:ascii="Times New Roman" w:eastAsiaTheme="minorEastAsia" w:hAnsi="Times New Roman" w:cs="Times New Roman"/>
        </w:rPr>
        <w:t xml:space="preserve"> that </w:t>
      </w:r>
    </w:p>
    <w:p w:rsidR="00060904" w:rsidRPr="00A561D6" w:rsidRDefault="00060904" w:rsidP="00240359">
      <w:pPr>
        <w:spacing w:line="360" w:lineRule="auto"/>
        <w:rPr>
          <w:rFonts w:ascii="Times New Roman" w:eastAsiaTheme="minorEastAsia" w:hAnsi="Times New Roman" w:cs="Times New Roman"/>
        </w:rPr>
      </w:pPr>
      <m:oMathPara>
        <m:oMath>
          <m:r>
            <w:rPr>
              <w:rFonts w:ascii="Cambria Math" w:eastAsiaTheme="minorEastAsia" w:hAnsi="Cambria Math" w:cs="Times New Roman"/>
            </w:rPr>
            <m:t>wx+wx=w24.</m:t>
          </m:r>
        </m:oMath>
      </m:oMathPara>
    </w:p>
    <w:p w:rsidR="00060904" w:rsidRDefault="00060904" w:rsidP="00240359">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Conclude that </w:t>
      </w:r>
    </w:p>
    <w:p w:rsidR="00060904" w:rsidRPr="00A561D6" w:rsidRDefault="008A4120" w:rsidP="00240359">
      <w:pPr>
        <w:spacing w:line="360" w:lineRule="auto"/>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m:t>
              </m:r>
            </m:sup>
          </m:sSup>
          <m:r>
            <w:rPr>
              <w:rFonts w:ascii="Cambria Math" w:eastAsiaTheme="minorEastAsia" w:hAnsi="Cambria Math" w:cs="Times New Roman"/>
            </w:rPr>
            <m:t>=12.</m:t>
          </m:r>
        </m:oMath>
      </m:oMathPara>
    </w:p>
    <w:p w:rsidR="00060904" w:rsidRDefault="00060904" w:rsidP="00240359">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So the labor supply is </w:t>
      </w:r>
    </w:p>
    <w:p w:rsidR="00060904" w:rsidRPr="00A561D6" w:rsidRDefault="00060904" w:rsidP="00240359">
      <w:pPr>
        <w:spacing w:line="360" w:lineRule="auto"/>
        <w:rPr>
          <w:rFonts w:ascii="Times New Roman" w:eastAsiaTheme="minorEastAsia" w:hAnsi="Times New Roman" w:cs="Times New Roman"/>
        </w:rPr>
      </w:pPr>
      <m:oMathPara>
        <m:oMath>
          <m:r>
            <w:rPr>
              <w:rFonts w:ascii="Cambria Math" w:eastAsiaTheme="minorEastAsia" w:hAnsi="Cambria Math" w:cs="Times New Roman"/>
            </w:rPr>
            <m:t>24-</m:t>
          </m:r>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m:t>
              </m:r>
            </m:sup>
          </m:sSup>
          <m:r>
            <w:rPr>
              <w:rFonts w:ascii="Cambria Math" w:eastAsiaTheme="minorEastAsia" w:hAnsi="Cambria Math" w:cs="Times New Roman"/>
            </w:rPr>
            <m:t>=12.</m:t>
          </m:r>
        </m:oMath>
      </m:oMathPara>
    </w:p>
    <w:p w:rsidR="00060904" w:rsidRDefault="00060904" w:rsidP="00240359">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So this means the individual would work for 12 hours per day whatever the wages are. </w:t>
      </w:r>
    </w:p>
    <w:p w:rsidR="00060904" w:rsidRPr="008B23A4" w:rsidRDefault="00060904" w:rsidP="00240359">
      <w:pPr>
        <w:spacing w:line="360" w:lineRule="auto"/>
        <w:jc w:val="center"/>
        <w:rPr>
          <w:rFonts w:ascii="Times New Roman" w:eastAsiaTheme="minorEastAsia" w:hAnsi="Times New Roman" w:cs="Times New Roman"/>
          <w:b/>
        </w:rPr>
      </w:pPr>
      <w:r w:rsidRPr="008B23A4">
        <w:rPr>
          <w:rFonts w:ascii="Times New Roman" w:eastAsiaTheme="minorEastAsia" w:hAnsi="Times New Roman" w:cs="Times New Roman"/>
          <w:b/>
        </w:rPr>
        <w:t>Consumer Surplus:</w:t>
      </w:r>
    </w:p>
    <w:p w:rsidR="00060904" w:rsidRDefault="00060904" w:rsidP="00240359">
      <w:pPr>
        <w:spacing w:line="360" w:lineRule="auto"/>
        <w:rPr>
          <w:rFonts w:ascii="Times New Roman" w:eastAsiaTheme="minorEastAsia" w:hAnsi="Times New Roman" w:cs="Times New Roman"/>
        </w:rPr>
      </w:pPr>
      <w:r>
        <w:rPr>
          <w:rFonts w:ascii="Times New Roman" w:eastAsiaTheme="minorEastAsia" w:hAnsi="Times New Roman" w:cs="Times New Roman"/>
        </w:rPr>
        <w:t>Based on our analysis, we can, in principle, calculate the social benefit or damage that a fundamental change would cause in the economy. For example, what would be the impact of a new commodity to be introduced by the producers</w:t>
      </w:r>
      <w:r w:rsidR="008A4120">
        <w:rPr>
          <w:rFonts w:ascii="Times New Roman" w:eastAsiaTheme="minorEastAsia" w:hAnsi="Times New Roman" w:cs="Times New Roman"/>
        </w:rPr>
        <w:t xml:space="preserve"> such as the smartphones</w:t>
      </w:r>
      <w:r>
        <w:rPr>
          <w:rFonts w:ascii="Times New Roman" w:eastAsiaTheme="minorEastAsia" w:hAnsi="Times New Roman" w:cs="Times New Roman"/>
        </w:rPr>
        <w:t xml:space="preserve">? Or, would it be social desired if we build a new bridge? Another question that we ca answer using the tools that we developed could be how to measure the benefit of technological progress. </w:t>
      </w:r>
    </w:p>
    <w:p w:rsidR="00060904" w:rsidRDefault="00060904" w:rsidP="00240359">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These questions could be answered by calculating </w:t>
      </w:r>
    </w:p>
    <w:p w:rsidR="00060904" w:rsidRPr="005657D6" w:rsidRDefault="008A4120" w:rsidP="00240359">
      <w:pPr>
        <w:spacing w:line="360" w:lineRule="auto"/>
        <w:rPr>
          <w:rFonts w:ascii="Times New Roman" w:eastAsiaTheme="minorEastAsia" w:hAnsi="Times New Roman" w:cs="Times New Roman"/>
        </w:rPr>
      </w:pPr>
      <m:oMathPara>
        <m:oMath>
          <m:sSubSup>
            <m:sSubSupPr>
              <m:ctrlPr>
                <w:rPr>
                  <w:rFonts w:ascii="Cambria Math" w:eastAsiaTheme="minorEastAsia" w:hAnsi="Cambria Math" w:cs="Times New Roman"/>
                  <w:i/>
                </w:rPr>
              </m:ctrlPr>
            </m:sSubSupPr>
            <m:e>
              <m:r>
                <w:rPr>
                  <w:rFonts w:ascii="Cambria Math" w:eastAsiaTheme="minorEastAsia" w:hAnsi="Cambria Math" w:cs="Times New Roman"/>
                </w:rPr>
                <m:t>u</m:t>
              </m:r>
            </m:e>
            <m:sub>
              <m:r>
                <w:rPr>
                  <w:rFonts w:ascii="Cambria Math" w:eastAsiaTheme="minorEastAsia" w:hAnsi="Cambria Math" w:cs="Times New Roman"/>
                </w:rPr>
                <m:t>new</m:t>
              </m:r>
            </m:sub>
            <m:sup>
              <m:r>
                <w:rPr>
                  <w:rFonts w:ascii="Cambria Math" w:eastAsiaTheme="minorEastAsia" w:hAnsi="Cambria Math" w:cs="Times New Roman"/>
                </w:rPr>
                <m:t>*</m:t>
              </m:r>
            </m:sup>
          </m:sSubSup>
          <m:r>
            <w:rPr>
              <w:rFonts w:ascii="Cambria Math" w:eastAsiaTheme="minorEastAsia" w:hAnsi="Cambria Math" w:cs="Times New Roman"/>
            </w:rPr>
            <m:t>-</m:t>
          </m:r>
          <m:sSubSup>
            <m:sSubSupPr>
              <m:ctrlPr>
                <w:rPr>
                  <w:rFonts w:ascii="Cambria Math" w:eastAsiaTheme="minorEastAsia" w:hAnsi="Cambria Math" w:cs="Times New Roman"/>
                  <w:i/>
                </w:rPr>
              </m:ctrlPr>
            </m:sSubSupPr>
            <m:e>
              <m:r>
                <w:rPr>
                  <w:rFonts w:ascii="Cambria Math" w:eastAsiaTheme="minorEastAsia" w:hAnsi="Cambria Math" w:cs="Times New Roman"/>
                </w:rPr>
                <m:t>u</m:t>
              </m:r>
            </m:e>
            <m:sub>
              <m:r>
                <w:rPr>
                  <w:rFonts w:ascii="Cambria Math" w:eastAsiaTheme="minorEastAsia" w:hAnsi="Cambria Math" w:cs="Times New Roman"/>
                </w:rPr>
                <m:t>old</m:t>
              </m:r>
            </m:sub>
            <m:sup>
              <m:r>
                <w:rPr>
                  <w:rFonts w:ascii="Cambria Math" w:eastAsiaTheme="minorEastAsia" w:hAnsi="Cambria Math" w:cs="Times New Roman"/>
                </w:rPr>
                <m:t>*</m:t>
              </m:r>
            </m:sup>
          </m:sSubSup>
        </m:oMath>
      </m:oMathPara>
    </w:p>
    <w:p w:rsidR="008A4120" w:rsidRDefault="00060904" w:rsidP="00240359">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where</w:t>
      </w:r>
      <w:proofErr w:type="gramEnd"/>
      <w:r>
        <w:rPr>
          <w:rFonts w:ascii="Times New Roman" w:eastAsiaTheme="minorEastAsia" w:hAnsi="Times New Roman" w:cs="Times New Roman"/>
        </w:rPr>
        <w:t xml:space="preserve"> </w:t>
      </w:r>
      <m:oMath>
        <m:sSubSup>
          <m:sSubSupPr>
            <m:ctrlPr>
              <w:rPr>
                <w:rFonts w:ascii="Cambria Math" w:eastAsiaTheme="minorEastAsia" w:hAnsi="Cambria Math" w:cs="Times New Roman"/>
                <w:i/>
              </w:rPr>
            </m:ctrlPr>
          </m:sSubSupPr>
          <m:e>
            <m:r>
              <w:rPr>
                <w:rFonts w:ascii="Cambria Math" w:eastAsiaTheme="minorEastAsia" w:hAnsi="Cambria Math" w:cs="Times New Roman"/>
              </w:rPr>
              <m:t>u</m:t>
            </m:r>
          </m:e>
          <m:sub>
            <m:r>
              <w:rPr>
                <w:rFonts w:ascii="Cambria Math" w:eastAsiaTheme="minorEastAsia" w:hAnsi="Cambria Math" w:cs="Times New Roman"/>
              </w:rPr>
              <m:t>old</m:t>
            </m:r>
          </m:sub>
          <m:sup>
            <m:r>
              <w:rPr>
                <w:rFonts w:ascii="Cambria Math" w:eastAsiaTheme="minorEastAsia" w:hAnsi="Cambria Math" w:cs="Times New Roman"/>
              </w:rPr>
              <m:t>*</m:t>
            </m:r>
          </m:sup>
        </m:sSubSup>
      </m:oMath>
      <w:r>
        <w:rPr>
          <w:rFonts w:ascii="Times New Roman" w:eastAsiaTheme="minorEastAsia" w:hAnsi="Times New Roman" w:cs="Times New Roman"/>
        </w:rPr>
        <w:t xml:space="preserve"> is the maximized utility before the fundamental change takes place and </w:t>
      </w:r>
      <m:oMath>
        <m:sSubSup>
          <m:sSubSupPr>
            <m:ctrlPr>
              <w:rPr>
                <w:rFonts w:ascii="Cambria Math" w:eastAsiaTheme="minorEastAsia" w:hAnsi="Cambria Math" w:cs="Times New Roman"/>
                <w:i/>
              </w:rPr>
            </m:ctrlPr>
          </m:sSubSupPr>
          <m:e>
            <m:r>
              <w:rPr>
                <w:rFonts w:ascii="Cambria Math" w:eastAsiaTheme="minorEastAsia" w:hAnsi="Cambria Math" w:cs="Times New Roman"/>
              </w:rPr>
              <m:t>u</m:t>
            </m:r>
          </m:e>
          <m:sub>
            <m:r>
              <w:rPr>
                <w:rFonts w:ascii="Cambria Math" w:eastAsiaTheme="minorEastAsia" w:hAnsi="Cambria Math" w:cs="Times New Roman"/>
              </w:rPr>
              <m:t>new</m:t>
            </m:r>
          </m:sub>
          <m:sup>
            <m:r>
              <w:rPr>
                <w:rFonts w:ascii="Cambria Math" w:eastAsiaTheme="minorEastAsia" w:hAnsi="Cambria Math" w:cs="Times New Roman"/>
              </w:rPr>
              <m:t>*</m:t>
            </m:r>
          </m:sup>
        </m:sSubSup>
      </m:oMath>
      <w:r>
        <w:rPr>
          <w:rFonts w:ascii="Times New Roman" w:eastAsiaTheme="minorEastAsia" w:hAnsi="Times New Roman" w:cs="Times New Roman"/>
        </w:rPr>
        <w:t xml:space="preserve"> is the maximized utility after the fundamental change takes place. Nevertheless, utility is inherently unobservable</w:t>
      </w:r>
      <w:r w:rsidR="008A4120">
        <w:rPr>
          <w:rFonts w:ascii="Times New Roman" w:eastAsiaTheme="minorEastAsia" w:hAnsi="Times New Roman" w:cs="Times New Roman"/>
        </w:rPr>
        <w:t xml:space="preserve"> by the third parties</w:t>
      </w:r>
      <w:r>
        <w:rPr>
          <w:rFonts w:ascii="Times New Roman" w:eastAsiaTheme="minorEastAsia" w:hAnsi="Times New Roman" w:cs="Times New Roman"/>
        </w:rPr>
        <w:t xml:space="preserve">. </w:t>
      </w:r>
      <w:r w:rsidR="008A4120">
        <w:rPr>
          <w:rFonts w:ascii="Times New Roman" w:eastAsiaTheme="minorEastAsia" w:hAnsi="Times New Roman" w:cs="Times New Roman"/>
        </w:rPr>
        <w:t xml:space="preserve">So practically this approach is futile. </w:t>
      </w:r>
    </w:p>
    <w:p w:rsidR="00060904" w:rsidRDefault="00060904" w:rsidP="00240359">
      <w:pPr>
        <w:spacing w:line="360" w:lineRule="auto"/>
        <w:rPr>
          <w:rFonts w:ascii="Times New Roman" w:eastAsiaTheme="minorEastAsia" w:hAnsi="Times New Roman" w:cs="Times New Roman"/>
        </w:rPr>
      </w:pPr>
      <w:r>
        <w:rPr>
          <w:rFonts w:ascii="Times New Roman" w:eastAsiaTheme="minorEastAsia" w:hAnsi="Times New Roman" w:cs="Times New Roman"/>
        </w:rPr>
        <w:t>There is, however, a method that we can answer the same question based on observables, namely, the demand function.</w:t>
      </w:r>
      <w:r w:rsidR="008A4120">
        <w:rPr>
          <w:rFonts w:ascii="Times New Roman" w:eastAsiaTheme="minorEastAsia" w:hAnsi="Times New Roman" w:cs="Times New Roman"/>
        </w:rPr>
        <w:t xml:space="preserve"> </w:t>
      </w:r>
      <w:r>
        <w:rPr>
          <w:rFonts w:ascii="Times New Roman" w:eastAsiaTheme="minorEastAsia" w:hAnsi="Times New Roman" w:cs="Times New Roman"/>
        </w:rPr>
        <w:t xml:space="preserve">The method is calculating the consumer surplus. The consumer surplus is the difference between the maximum amount of money that consumers would pay for the market production and the actual payment that they do. This is a measure of the value for the existence of such a market. Let us see in an example. </w:t>
      </w:r>
    </w:p>
    <w:p w:rsidR="00060904" w:rsidRPr="005657D6" w:rsidRDefault="00060904" w:rsidP="00240359">
      <w:pPr>
        <w:spacing w:line="360" w:lineRule="auto"/>
        <w:rPr>
          <w:rFonts w:ascii="Times New Roman" w:eastAsiaTheme="minorEastAsia" w:hAnsi="Times New Roman" w:cs="Times New Roman"/>
        </w:rPr>
      </w:pPr>
      <w:r>
        <w:rPr>
          <w:noProof/>
          <w:lang w:val="tr-TR" w:eastAsia="tr-TR"/>
        </w:rPr>
        <w:lastRenderedPageBreak/>
        <w:drawing>
          <wp:inline distT="0" distB="0" distL="0" distR="0" wp14:anchorId="0FCC0CE7" wp14:editId="2217B257">
            <wp:extent cx="5760720" cy="32391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39135"/>
                    </a:xfrm>
                    <a:prstGeom prst="rect">
                      <a:avLst/>
                    </a:prstGeom>
                  </pic:spPr>
                </pic:pic>
              </a:graphicData>
            </a:graphic>
          </wp:inline>
        </w:drawing>
      </w:r>
    </w:p>
    <w:p w:rsidR="00060904" w:rsidRPr="005657D6" w:rsidRDefault="00060904" w:rsidP="00240359">
      <w:pPr>
        <w:spacing w:line="360" w:lineRule="auto"/>
        <w:rPr>
          <w:rFonts w:ascii="Times New Roman" w:eastAsiaTheme="minorEastAsia" w:hAnsi="Times New Roman" w:cs="Times New Roman"/>
        </w:rPr>
      </w:pPr>
    </w:p>
    <w:p w:rsidR="00060904" w:rsidRDefault="00060904" w:rsidP="00240359">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So the consumer surplus can be easily computed by the area between the demand curve and the price. This area measures the value attributed to the existence of such a market. The unit of this measure is money. This is a money-measure of subjective value. Since the unit is money, it can be compared to the cost of creation of this surplus. </w:t>
      </w:r>
    </w:p>
    <w:p w:rsidR="00060904" w:rsidRDefault="00060904" w:rsidP="00240359">
      <w:pPr>
        <w:spacing w:line="360" w:lineRule="auto"/>
        <w:rPr>
          <w:rFonts w:ascii="Times New Roman" w:eastAsiaTheme="minorEastAsia" w:hAnsi="Times New Roman" w:cs="Times New Roman"/>
        </w:rPr>
      </w:pPr>
      <w:r>
        <w:rPr>
          <w:rFonts w:ascii="Times New Roman" w:eastAsiaTheme="minorEastAsia" w:hAnsi="Times New Roman" w:cs="Times New Roman"/>
        </w:rPr>
        <w:t>Let us see the example below:</w:t>
      </w:r>
    </w:p>
    <w:p w:rsidR="00060904" w:rsidRDefault="00060904" w:rsidP="00240359">
      <w:pPr>
        <w:spacing w:line="360" w:lineRule="auto"/>
        <w:rPr>
          <w:rFonts w:ascii="Times New Roman" w:eastAsiaTheme="minorEastAsia" w:hAnsi="Times New Roman" w:cs="Times New Roman"/>
        </w:rPr>
      </w:pPr>
      <w:r>
        <w:rPr>
          <w:noProof/>
          <w:lang w:val="tr-TR" w:eastAsia="tr-TR"/>
        </w:rPr>
        <w:drawing>
          <wp:inline distT="0" distB="0" distL="0" distR="0" wp14:anchorId="022184D5" wp14:editId="5AF18EF5">
            <wp:extent cx="5760720" cy="32391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39135"/>
                    </a:xfrm>
                    <a:prstGeom prst="rect">
                      <a:avLst/>
                    </a:prstGeom>
                  </pic:spPr>
                </pic:pic>
              </a:graphicData>
            </a:graphic>
          </wp:inline>
        </w:drawing>
      </w:r>
    </w:p>
    <w:p w:rsidR="00060904" w:rsidRDefault="00060904" w:rsidP="00240359">
      <w:pPr>
        <w:spacing w:line="360" w:lineRule="auto"/>
        <w:rPr>
          <w:rFonts w:ascii="Times New Roman" w:eastAsiaTheme="minorEastAsia" w:hAnsi="Times New Roman" w:cs="Times New Roman"/>
        </w:rPr>
      </w:pPr>
      <w:r>
        <w:rPr>
          <w:rFonts w:ascii="Times New Roman" w:eastAsiaTheme="minorEastAsia" w:hAnsi="Times New Roman" w:cs="Times New Roman"/>
        </w:rPr>
        <w:lastRenderedPageBreak/>
        <w:t xml:space="preserve">Suppose that the market price is </w:t>
      </w:r>
      <w:proofErr w:type="gramStart"/>
      <w:r>
        <w:rPr>
          <w:rFonts w:ascii="Times New Roman" w:eastAsiaTheme="minorEastAsia" w:hAnsi="Times New Roman" w:cs="Times New Roman"/>
        </w:rPr>
        <w:t xml:space="preserve">initially </w:t>
      </w:r>
      <w:proofErr w:type="gramEnd"/>
      <m:oMath>
        <m:sSup>
          <m:sSupPr>
            <m:ctrlPr>
              <w:rPr>
                <w:rFonts w:ascii="Cambria Math" w:eastAsiaTheme="minorEastAsia" w:hAnsi="Cambria Math" w:cs="Times New Roman"/>
                <w:i/>
              </w:rPr>
            </m:ctrlPr>
          </m:sSupPr>
          <m:e>
            <m:r>
              <w:rPr>
                <w:rFonts w:ascii="Cambria Math" w:eastAsiaTheme="minorEastAsia" w:hAnsi="Cambria Math" w:cs="Times New Roman"/>
              </w:rPr>
              <m:t>p</m:t>
            </m:r>
          </m:e>
          <m:sup>
            <m:r>
              <w:rPr>
                <w:rFonts w:ascii="Cambria Math" w:eastAsiaTheme="minorEastAsia" w:hAnsi="Cambria Math" w:cs="Times New Roman"/>
              </w:rPr>
              <m:t>*</m:t>
            </m:r>
          </m:sup>
        </m:sSup>
      </m:oMath>
      <w:r>
        <w:rPr>
          <w:rFonts w:ascii="Times New Roman" w:eastAsiaTheme="minorEastAsia" w:hAnsi="Times New Roman" w:cs="Times New Roman"/>
        </w:rPr>
        <w:t xml:space="preserve">, implying the consumer surplus to be equal to </w:t>
      </w:r>
      <m:oMath>
        <m:r>
          <w:rPr>
            <w:rFonts w:ascii="Cambria Math" w:eastAsiaTheme="minorEastAsia" w:hAnsi="Cambria Math" w:cs="Times New Roman"/>
          </w:rPr>
          <m:t>A</m:t>
        </m:r>
      </m:oMath>
      <w:r>
        <w:rPr>
          <w:rFonts w:ascii="Times New Roman" w:eastAsiaTheme="minorEastAsia" w:hAnsi="Times New Roman" w:cs="Times New Roman"/>
        </w:rPr>
        <w:t xml:space="preserve">. If technological progress reduces the price </w:t>
      </w:r>
      <w:proofErr w:type="gramStart"/>
      <w:r>
        <w:rPr>
          <w:rFonts w:ascii="Times New Roman" w:eastAsiaTheme="minorEastAsia" w:hAnsi="Times New Roman" w:cs="Times New Roman"/>
        </w:rPr>
        <w:t xml:space="preserve">to </w:t>
      </w:r>
      <w:proofErr w:type="gramEnd"/>
      <m:oMath>
        <m:sSup>
          <m:sSupPr>
            <m:ctrlPr>
              <w:rPr>
                <w:rFonts w:ascii="Cambria Math" w:eastAsiaTheme="minorEastAsia" w:hAnsi="Cambria Math" w:cs="Times New Roman"/>
                <w:i/>
              </w:rPr>
            </m:ctrlPr>
          </m:sSupPr>
          <m:e>
            <m:r>
              <w:rPr>
                <w:rFonts w:ascii="Cambria Math" w:eastAsiaTheme="minorEastAsia" w:hAnsi="Cambria Math" w:cs="Times New Roman"/>
              </w:rPr>
              <m:t>p</m:t>
            </m:r>
          </m:e>
          <m:sup>
            <m:r>
              <w:rPr>
                <w:rFonts w:ascii="Cambria Math" w:eastAsiaTheme="minorEastAsia" w:hAnsi="Cambria Math" w:cs="Times New Roman"/>
              </w:rPr>
              <m:t>'</m:t>
            </m:r>
          </m:sup>
        </m:sSup>
      </m:oMath>
      <w:r>
        <w:rPr>
          <w:rFonts w:ascii="Times New Roman" w:eastAsiaTheme="minorEastAsia" w:hAnsi="Times New Roman" w:cs="Times New Roman"/>
        </w:rPr>
        <w:t xml:space="preserve">, then the total consumer surplus would be </w:t>
      </w:r>
      <m:oMath>
        <m:r>
          <w:rPr>
            <w:rFonts w:ascii="Cambria Math" w:eastAsiaTheme="minorEastAsia" w:hAnsi="Cambria Math" w:cs="Times New Roman"/>
          </w:rPr>
          <m:t>A+B</m:t>
        </m:r>
      </m:oMath>
      <w:r>
        <w:rPr>
          <w:rFonts w:ascii="Times New Roman" w:eastAsiaTheme="minorEastAsia" w:hAnsi="Times New Roman" w:cs="Times New Roman"/>
        </w:rPr>
        <w:t>. Conclude that the technological progress would increase the consumer surplus by</w:t>
      </w:r>
    </w:p>
    <w:p w:rsidR="00060904" w:rsidRPr="008A0D7B" w:rsidRDefault="00060904" w:rsidP="00240359">
      <w:pPr>
        <w:spacing w:line="360" w:lineRule="auto"/>
        <w:rPr>
          <w:rFonts w:ascii="Times New Roman" w:eastAsiaTheme="minorEastAsia" w:hAnsi="Times New Roman" w:cs="Times New Roman"/>
        </w:rPr>
      </w:pPr>
      <m:oMathPara>
        <m:oMath>
          <m:r>
            <m:rPr>
              <m:sty m:val="p"/>
            </m:rPr>
            <w:rPr>
              <w:rFonts w:ascii="Cambria Math" w:eastAsiaTheme="minorEastAsia" w:hAnsi="Cambria Math" w:cs="Times New Roman"/>
            </w:rPr>
            <m:t>Δ</m:t>
          </m:r>
          <m:r>
            <w:rPr>
              <w:rFonts w:ascii="Cambria Math" w:eastAsiaTheme="minorEastAsia" w:hAnsi="Cambria Math" w:cs="Times New Roman"/>
            </w:rPr>
            <m:t>CS=A+B-A=B.</m:t>
          </m:r>
        </m:oMath>
      </m:oMathPara>
    </w:p>
    <w:p w:rsidR="00060904" w:rsidRDefault="00060904" w:rsidP="00240359">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Because </w:t>
      </w:r>
      <m:oMath>
        <m:r>
          <w:rPr>
            <w:rFonts w:ascii="Cambria Math" w:eastAsiaTheme="minorEastAsia" w:hAnsi="Cambria Math" w:cs="Times New Roman"/>
          </w:rPr>
          <m:t>B</m:t>
        </m:r>
      </m:oMath>
      <w:r>
        <w:rPr>
          <w:rFonts w:ascii="Times New Roman" w:eastAsiaTheme="minorEastAsia" w:hAnsi="Times New Roman" w:cs="Times New Roman"/>
        </w:rPr>
        <w:t xml:space="preserve"> is measured in money, it also shows how much money that the society would be willing to invest in improving the technology to reduce prices. </w:t>
      </w:r>
    </w:p>
    <w:p w:rsidR="00060904" w:rsidRPr="005657D6" w:rsidRDefault="00060904" w:rsidP="00240359">
      <w:pPr>
        <w:spacing w:line="360" w:lineRule="auto"/>
        <w:rPr>
          <w:rFonts w:ascii="Times New Roman" w:eastAsiaTheme="minorEastAsia" w:hAnsi="Times New Roman" w:cs="Times New Roman"/>
        </w:rPr>
      </w:pPr>
      <w:r>
        <w:rPr>
          <w:rFonts w:ascii="Times New Roman" w:eastAsiaTheme="minorEastAsia" w:hAnsi="Times New Roman" w:cs="Times New Roman"/>
        </w:rPr>
        <w:t>End of lesson.</w:t>
      </w:r>
    </w:p>
    <w:p w:rsidR="00060904" w:rsidRDefault="00060904" w:rsidP="00240359">
      <w:pPr>
        <w:spacing w:line="360" w:lineRule="auto"/>
      </w:pPr>
    </w:p>
    <w:p w:rsidR="00387C22" w:rsidRDefault="00387C22" w:rsidP="00240359">
      <w:pPr>
        <w:spacing w:line="360" w:lineRule="auto"/>
      </w:pPr>
      <w:bookmarkStart w:id="0" w:name="_GoBack"/>
      <w:bookmarkEnd w:id="0"/>
    </w:p>
    <w:sectPr w:rsidR="00387C2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904"/>
    <w:rsid w:val="00060904"/>
    <w:rsid w:val="00240359"/>
    <w:rsid w:val="00387C22"/>
    <w:rsid w:val="00796356"/>
    <w:rsid w:val="008A412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AEA5B1-DA77-4A10-BCB4-E32F8C8C2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904"/>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6356"/>
    <w:pPr>
      <w:ind w:left="720"/>
      <w:contextualSpacing/>
    </w:pPr>
  </w:style>
  <w:style w:type="character" w:styleId="PlaceholderText">
    <w:name w:val="Placeholder Text"/>
    <w:basedOn w:val="DefaultParagraphFont"/>
    <w:uiPriority w:val="99"/>
    <w:semiHidden/>
    <w:rsid w:val="0024035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7</Pages>
  <Words>976</Words>
  <Characters>5565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Burak Ünveren</dc:creator>
  <cp:keywords/>
  <dc:description/>
  <cp:lastModifiedBy>Burak Ünveren</cp:lastModifiedBy>
  <cp:revision>2</cp:revision>
  <dcterms:created xsi:type="dcterms:W3CDTF">2020-08-11T19:30:00Z</dcterms:created>
  <dcterms:modified xsi:type="dcterms:W3CDTF">2020-08-11T19:55:00Z</dcterms:modified>
</cp:coreProperties>
</file>