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46" w:rsidRPr="00EC1A61" w:rsidRDefault="00F11646" w:rsidP="00EC1A61">
      <w:pPr>
        <w:spacing w:line="360" w:lineRule="auto"/>
        <w:jc w:val="center"/>
        <w:rPr>
          <w:rFonts w:ascii="Times New Roman" w:hAnsi="Times New Roman" w:cs="Times New Roman"/>
          <w:b/>
        </w:rPr>
      </w:pPr>
      <w:r w:rsidRPr="00EC1A61">
        <w:rPr>
          <w:rFonts w:ascii="Times New Roman" w:hAnsi="Times New Roman" w:cs="Times New Roman"/>
          <w:b/>
        </w:rPr>
        <w:t>Technology and Economics</w:t>
      </w:r>
    </w:p>
    <w:p w:rsidR="00F11646" w:rsidRPr="00EC1A61" w:rsidRDefault="00F11646" w:rsidP="00EC1A61">
      <w:pPr>
        <w:spacing w:line="360" w:lineRule="auto"/>
        <w:jc w:val="center"/>
        <w:rPr>
          <w:rFonts w:ascii="Times New Roman" w:hAnsi="Times New Roman" w:cs="Times New Roman"/>
          <w:b/>
        </w:rPr>
      </w:pPr>
      <w:r w:rsidRPr="00EC1A61">
        <w:rPr>
          <w:rFonts w:ascii="Times New Roman" w:hAnsi="Times New Roman" w:cs="Times New Roman"/>
          <w:b/>
        </w:rPr>
        <w:t>Quiz 1</w:t>
      </w:r>
    </w:p>
    <w:p w:rsidR="00BD5ADA" w:rsidRPr="00EC1A61" w:rsidRDefault="009B5121" w:rsidP="00EC1A61">
      <w:pPr>
        <w:spacing w:line="360" w:lineRule="auto"/>
        <w:rPr>
          <w:rFonts w:ascii="Times New Roman" w:hAnsi="Times New Roman" w:cs="Times New Roman"/>
        </w:rPr>
      </w:pPr>
      <w:r w:rsidRPr="00EC1A61">
        <w:rPr>
          <w:rFonts w:ascii="Times New Roman" w:hAnsi="Times New Roman" w:cs="Times New Roman"/>
        </w:rPr>
        <w:t xml:space="preserve">1) When Gutenberg invented the printing press in 1439, one calligrapher could write 30 pages by hand in one day. Gutenberg’s machine could print 1000 pages per day. Let </w:t>
      </w:r>
      <m:oMath>
        <m:r>
          <w:rPr>
            <w:rFonts w:ascii="Cambria Math" w:hAnsi="Cambria Math" w:cs="Times New Roman"/>
          </w:rPr>
          <m:t>Y</m:t>
        </m:r>
      </m:oMath>
      <w:r w:rsidRPr="00EC1A61">
        <w:rPr>
          <w:rFonts w:ascii="Times New Roman" w:eastAsiaTheme="minorEastAsia" w:hAnsi="Times New Roman" w:cs="Times New Roman"/>
        </w:rPr>
        <w:t xml:space="preserve"> denote the total number of printed pages, and let </w:t>
      </w:r>
      <m:oMath>
        <m:r>
          <w:rPr>
            <w:rFonts w:ascii="Cambria Math" w:eastAsiaTheme="minorEastAsia" w:hAnsi="Cambria Math" w:cs="Times New Roman"/>
          </w:rPr>
          <m:t>K</m:t>
        </m:r>
      </m:oMath>
      <w:r w:rsidRPr="00EC1A61">
        <w:rPr>
          <w:rFonts w:ascii="Times New Roman" w:eastAsiaTheme="minorEastAsia" w:hAnsi="Times New Roman" w:cs="Times New Roman"/>
        </w:rPr>
        <w:t xml:space="preserve"> and</w:t>
      </w:r>
      <m:oMath>
        <m:r>
          <w:rPr>
            <w:rFonts w:ascii="Cambria Math" w:eastAsiaTheme="minorEastAsia" w:hAnsi="Cambria Math" w:cs="Times New Roman"/>
          </w:rPr>
          <m:t xml:space="preserve"> L</m:t>
        </m:r>
      </m:oMath>
      <w:r w:rsidRPr="00EC1A61">
        <w:rPr>
          <w:rFonts w:ascii="Times New Roman" w:eastAsiaTheme="minorEastAsia" w:hAnsi="Times New Roman" w:cs="Times New Roman"/>
        </w:rPr>
        <w:t xml:space="preserve"> be number of printing presses and </w:t>
      </w:r>
      <w:r w:rsidRPr="00EC1A61">
        <w:rPr>
          <w:rFonts w:ascii="Times New Roman" w:hAnsi="Times New Roman" w:cs="Times New Roman"/>
        </w:rPr>
        <w:t>calligraphers. Exp</w:t>
      </w:r>
      <w:bookmarkStart w:id="0" w:name="_GoBack"/>
      <w:bookmarkEnd w:id="0"/>
      <w:r w:rsidRPr="00EC1A61">
        <w:rPr>
          <w:rFonts w:ascii="Times New Roman" w:hAnsi="Times New Roman" w:cs="Times New Roman"/>
        </w:rPr>
        <w:t xml:space="preserve">ress the printing technology (the relation between output </w:t>
      </w:r>
      <m:oMath>
        <m:r>
          <w:rPr>
            <w:rFonts w:ascii="Cambria Math" w:hAnsi="Cambria Math" w:cs="Times New Roman"/>
          </w:rPr>
          <m:t>Y</m:t>
        </m:r>
      </m:oMath>
      <w:r w:rsidRPr="00EC1A61">
        <w:rPr>
          <w:rFonts w:ascii="Times New Roman" w:hAnsi="Times New Roman" w:cs="Times New Roman"/>
        </w:rPr>
        <w:t xml:space="preserve"> and inputs </w:t>
      </w:r>
      <m:oMath>
        <m:r>
          <w:rPr>
            <w:rFonts w:ascii="Cambria Math" w:hAnsi="Cambria Math" w:cs="Times New Roman"/>
          </w:rPr>
          <m:t>K</m:t>
        </m:r>
      </m:oMath>
      <w:r w:rsidRPr="00EC1A61">
        <w:rPr>
          <w:rFonts w:ascii="Times New Roman" w:eastAsiaTheme="minorEastAsia" w:hAnsi="Times New Roman" w:cs="Times New Roman"/>
        </w:rPr>
        <w:t xml:space="preserve"> </w:t>
      </w:r>
      <w:proofErr w:type="gramStart"/>
      <w:r w:rsidRPr="00EC1A61">
        <w:rPr>
          <w:rFonts w:ascii="Times New Roman" w:eastAsiaTheme="minorEastAsia" w:hAnsi="Times New Roman" w:cs="Times New Roman"/>
        </w:rPr>
        <w:t xml:space="preserve">and </w:t>
      </w:r>
      <w:proofErr w:type="gramEnd"/>
      <m:oMath>
        <m:r>
          <w:rPr>
            <w:rFonts w:ascii="Cambria Math" w:hAnsi="Cambria Math" w:cs="Times New Roman"/>
          </w:rPr>
          <m:t>L</m:t>
        </m:r>
      </m:oMath>
      <w:r w:rsidRPr="00EC1A61">
        <w:rPr>
          <w:rFonts w:ascii="Times New Roman" w:eastAsiaTheme="minorEastAsia" w:hAnsi="Times New Roman" w:cs="Times New Roman"/>
        </w:rPr>
        <w:t>)</w:t>
      </w:r>
      <w:r w:rsidRPr="00EC1A61">
        <w:rPr>
          <w:rFonts w:ascii="Times New Roman" w:hAnsi="Times New Roman" w:cs="Times New Roman"/>
        </w:rPr>
        <w:t xml:space="preserve"> in 1439 in mathematical terms.</w:t>
      </w:r>
    </w:p>
    <w:p w:rsidR="009B5121" w:rsidRPr="00EC1A61" w:rsidRDefault="009B5121" w:rsidP="00EC1A61">
      <w:pPr>
        <w:spacing w:line="360" w:lineRule="auto"/>
        <w:rPr>
          <w:rFonts w:ascii="Times New Roman" w:eastAsiaTheme="minorEastAsia" w:hAnsi="Times New Roman" w:cs="Times New Roman"/>
        </w:rPr>
      </w:pPr>
      <w:r w:rsidRPr="00EC1A61">
        <w:rPr>
          <w:rFonts w:ascii="Times New Roman" w:hAnsi="Times New Roman" w:cs="Times New Roman"/>
        </w:rPr>
        <w:t>2) To produce a pair</w:t>
      </w:r>
      <w:r w:rsidRPr="00EC1A61">
        <w:rPr>
          <w:rFonts w:ascii="Times New Roman" w:eastAsiaTheme="minorEastAsia" w:hAnsi="Times New Roman" w:cs="Times New Roman"/>
        </w:rPr>
        <w:t xml:space="preserve"> of eye glasses, one frame </w:t>
      </w:r>
      <m:oMath>
        <m:r>
          <w:rPr>
            <w:rFonts w:ascii="Cambria Math" w:eastAsiaTheme="minorEastAsia" w:hAnsi="Cambria Math" w:cs="Times New Roman"/>
          </w:rPr>
          <m:t>K</m:t>
        </m:r>
      </m:oMath>
      <w:r w:rsidRPr="00EC1A61">
        <w:rPr>
          <w:rFonts w:ascii="Times New Roman" w:eastAsiaTheme="minorEastAsia" w:hAnsi="Times New Roman" w:cs="Times New Roman"/>
        </w:rPr>
        <w:t xml:space="preserve"> and two glasses </w:t>
      </w:r>
      <m:oMath>
        <m:r>
          <w:rPr>
            <w:rFonts w:ascii="Cambria Math" w:eastAsiaTheme="minorEastAsia" w:hAnsi="Cambria Math" w:cs="Times New Roman"/>
          </w:rPr>
          <m:t>L</m:t>
        </m:r>
      </m:oMath>
      <w:r w:rsidRPr="00EC1A61">
        <w:rPr>
          <w:rFonts w:ascii="Times New Roman" w:eastAsiaTheme="minorEastAsia" w:hAnsi="Times New Roman" w:cs="Times New Roman"/>
        </w:rPr>
        <w:t xml:space="preserve"> are used.</w:t>
      </w:r>
      <w:r w:rsidR="00E00F06" w:rsidRPr="00EC1A61">
        <w:rPr>
          <w:rFonts w:ascii="Times New Roman" w:eastAsiaTheme="minorEastAsia" w:hAnsi="Times New Roman" w:cs="Times New Roman"/>
        </w:rPr>
        <w:t xml:space="preserve"> If</w:t>
      </w:r>
      <w:r w:rsidRPr="00EC1A61">
        <w:rPr>
          <w:rFonts w:ascii="Times New Roman" w:eastAsiaTheme="minorEastAsia" w:hAnsi="Times New Roman" w:cs="Times New Roman"/>
        </w:rPr>
        <w:t xml:space="preserve"> </w:t>
      </w:r>
      <m:oMath>
        <m:r>
          <w:rPr>
            <w:rFonts w:ascii="Cambria Math" w:hAnsi="Cambria Math" w:cs="Times New Roman"/>
          </w:rPr>
          <m:t>Y</m:t>
        </m:r>
      </m:oMath>
      <w:r w:rsidR="00E00F06" w:rsidRPr="00EC1A61">
        <w:rPr>
          <w:rFonts w:ascii="Times New Roman" w:eastAsiaTheme="minorEastAsia" w:hAnsi="Times New Roman" w:cs="Times New Roman"/>
        </w:rPr>
        <w:t xml:space="preserve"> denotes the total number of eye-glasses, what is </w:t>
      </w:r>
      <w:r w:rsidR="00E00F06" w:rsidRPr="00EC1A61">
        <w:rPr>
          <w:rFonts w:ascii="Times New Roman" w:hAnsi="Times New Roman" w:cs="Times New Roman"/>
        </w:rPr>
        <w:t xml:space="preserve">the mathematical relation between output </w:t>
      </w:r>
      <m:oMath>
        <m:r>
          <w:rPr>
            <w:rFonts w:ascii="Cambria Math" w:hAnsi="Cambria Math" w:cs="Times New Roman"/>
          </w:rPr>
          <m:t>Y</m:t>
        </m:r>
      </m:oMath>
      <w:r w:rsidR="00E00F06" w:rsidRPr="00EC1A61">
        <w:rPr>
          <w:rFonts w:ascii="Times New Roman" w:hAnsi="Times New Roman" w:cs="Times New Roman"/>
        </w:rPr>
        <w:t xml:space="preserve"> and inputs </w:t>
      </w:r>
      <m:oMath>
        <m:r>
          <w:rPr>
            <w:rFonts w:ascii="Cambria Math" w:hAnsi="Cambria Math" w:cs="Times New Roman"/>
          </w:rPr>
          <m:t>K</m:t>
        </m:r>
      </m:oMath>
      <w:r w:rsidR="00E00F06" w:rsidRPr="00EC1A61">
        <w:rPr>
          <w:rFonts w:ascii="Times New Roman" w:eastAsiaTheme="minorEastAsia" w:hAnsi="Times New Roman" w:cs="Times New Roman"/>
        </w:rPr>
        <w:t xml:space="preserve"> </w:t>
      </w:r>
      <w:proofErr w:type="gramStart"/>
      <w:r w:rsidR="00E00F06" w:rsidRPr="00EC1A61">
        <w:rPr>
          <w:rFonts w:ascii="Times New Roman" w:eastAsiaTheme="minorEastAsia" w:hAnsi="Times New Roman" w:cs="Times New Roman"/>
        </w:rPr>
        <w:t xml:space="preserve">and </w:t>
      </w:r>
      <w:proofErr w:type="gramEnd"/>
      <m:oMath>
        <m:r>
          <w:rPr>
            <w:rFonts w:ascii="Cambria Math" w:hAnsi="Cambria Math" w:cs="Times New Roman"/>
          </w:rPr>
          <m:t>L</m:t>
        </m:r>
      </m:oMath>
      <w:r w:rsidR="00E00F06" w:rsidRPr="00EC1A61">
        <w:rPr>
          <w:rFonts w:ascii="Times New Roman" w:eastAsiaTheme="minorEastAsia" w:hAnsi="Times New Roman" w:cs="Times New Roman"/>
        </w:rPr>
        <w:t>.</w:t>
      </w:r>
    </w:p>
    <w:p w:rsidR="00E00F06" w:rsidRPr="00EC1A61" w:rsidRDefault="00F11646" w:rsidP="00EC1A61">
      <w:pPr>
        <w:spacing w:line="360" w:lineRule="auto"/>
        <w:rPr>
          <w:rFonts w:ascii="Times New Roman" w:hAnsi="Times New Roman" w:cs="Times New Roman"/>
        </w:rPr>
      </w:pPr>
      <w:r w:rsidRPr="00EC1A61">
        <w:rPr>
          <w:rFonts w:ascii="Times New Roman" w:hAnsi="Times New Roman" w:cs="Times New Roman"/>
        </w:rPr>
        <w:t>3) Suppose that the production technology is Cobb-Douglas:</w:t>
      </w:r>
    </w:p>
    <w:p w:rsidR="00F11646" w:rsidRPr="00EC1A61" w:rsidRDefault="00F11646" w:rsidP="00EC1A61">
      <w:pPr>
        <w:spacing w:line="360" w:lineRule="auto"/>
        <w:rPr>
          <w:rFonts w:ascii="Times New Roman" w:eastAsiaTheme="minorEastAsia" w:hAnsi="Times New Roman" w:cs="Times New Roman"/>
        </w:rPr>
      </w:pPr>
      <m:oMathPara>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A K</m:t>
              </m:r>
            </m:e>
            <m:sup>
              <m:r>
                <w:rPr>
                  <w:rFonts w:ascii="Cambria Math" w:hAnsi="Cambria Math" w:cs="Times New Roman"/>
                </w:rPr>
                <m:t>a</m:t>
              </m:r>
            </m:sup>
          </m:sSup>
          <m:sSup>
            <m:sSupPr>
              <m:ctrlPr>
                <w:rPr>
                  <w:rFonts w:ascii="Cambria Math" w:hAnsi="Cambria Math" w:cs="Times New Roman"/>
                  <w:i/>
                </w:rPr>
              </m:ctrlPr>
            </m:sSupPr>
            <m:e>
              <m:r>
                <w:rPr>
                  <w:rFonts w:ascii="Cambria Math" w:hAnsi="Cambria Math" w:cs="Times New Roman"/>
                </w:rPr>
                <m:t>L</m:t>
              </m:r>
            </m:e>
            <m:sup>
              <m:r>
                <w:rPr>
                  <w:rFonts w:ascii="Cambria Math" w:hAnsi="Cambria Math" w:cs="Times New Roman"/>
                </w:rPr>
                <m:t>b</m:t>
              </m:r>
            </m:sup>
          </m:sSup>
          <m:r>
            <w:rPr>
              <w:rFonts w:ascii="Cambria Math" w:eastAsiaTheme="minorEastAsia" w:hAnsi="Cambria Math" w:cs="Times New Roman"/>
            </w:rPr>
            <m:t>.</m:t>
          </m:r>
        </m:oMath>
      </m:oMathPara>
    </w:p>
    <w:p w:rsidR="00F11646" w:rsidRPr="00EC1A61" w:rsidRDefault="00F11646" w:rsidP="00EC1A61">
      <w:pPr>
        <w:spacing w:line="360" w:lineRule="auto"/>
        <w:rPr>
          <w:rFonts w:ascii="Times New Roman" w:eastAsiaTheme="minorEastAsia" w:hAnsi="Times New Roman" w:cs="Times New Roman"/>
        </w:rPr>
      </w:pPr>
      <w:r w:rsidRPr="00EC1A61">
        <w:rPr>
          <w:rFonts w:ascii="Times New Roman" w:eastAsiaTheme="minorEastAsia" w:hAnsi="Times New Roman" w:cs="Times New Roman"/>
        </w:rPr>
        <w:t xml:space="preserve">a) Compute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Y</m:t>
            </m:r>
          </m:e>
        </m:func>
        <m:r>
          <w:rPr>
            <w:rFonts w:ascii="Cambria Math" w:eastAsiaTheme="minorEastAsia" w:hAnsi="Cambria Math" w:cs="Times New Roman"/>
          </w:rPr>
          <m:t>.</m:t>
        </m:r>
      </m:oMath>
    </w:p>
    <w:p w:rsidR="00F11646" w:rsidRPr="00EC1A61" w:rsidRDefault="00F11646" w:rsidP="00EC1A61">
      <w:pPr>
        <w:spacing w:line="360" w:lineRule="auto"/>
        <w:rPr>
          <w:rFonts w:ascii="Times New Roman" w:eastAsiaTheme="minorEastAsia" w:hAnsi="Times New Roman" w:cs="Times New Roman"/>
        </w:rPr>
      </w:pPr>
      <w:r w:rsidRPr="00EC1A61">
        <w:rPr>
          <w:rFonts w:ascii="Times New Roman" w:eastAsiaTheme="minorEastAsia" w:hAnsi="Times New Roman" w:cs="Times New Roman"/>
        </w:rPr>
        <w:t xml:space="preserve">b) Compute </w:t>
      </w:r>
    </w:p>
    <w:p w:rsidR="00EC1A61" w:rsidRDefault="00EC1A61" w:rsidP="00EC1A61">
      <w:pPr>
        <w:spacing w:line="360" w:lineRule="auto"/>
        <w:rPr>
          <w:rFonts w:ascii="Times New Roman" w:eastAsiaTheme="minorEastAsia" w:hAnsi="Times New Roman" w:cs="Times New Roman"/>
        </w:rPr>
      </w:pPr>
      <m:oMathPara>
        <m:oMath>
          <m:f>
            <m:fPr>
              <m:ctrlPr>
                <w:rPr>
                  <w:rFonts w:ascii="Cambria Math" w:eastAsiaTheme="minorEastAsia" w:hAnsi="Cambria Math" w:cs="Times New Roman"/>
                  <w:i/>
                </w:rPr>
              </m:ctrlPr>
            </m:fPr>
            <m:num>
              <m:r>
                <w:rPr>
                  <w:rFonts w:ascii="Cambria Math" w:eastAsiaTheme="minorEastAsia" w:hAnsi="Cambria Math" w:cs="Times New Roman"/>
                </w:rPr>
                <m:t>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Y</m:t>
                  </m:r>
                </m:e>
              </m:func>
            </m:num>
            <m:den>
              <m:r>
                <w:rPr>
                  <w:rFonts w:ascii="Cambria Math" w:eastAsiaTheme="minorEastAsia" w:hAnsi="Cambria Math" w:cs="Times New Roman"/>
                </w:rPr>
                <m:t>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K</m:t>
                  </m:r>
                </m:e>
              </m:func>
            </m:den>
          </m:f>
          <m:r>
            <w:rPr>
              <w:rFonts w:ascii="Cambria Math" w:eastAsiaTheme="minorEastAsia" w:hAnsi="Cambria Math" w:cs="Times New Roman"/>
            </w:rPr>
            <m:t xml:space="preserve"> and </m:t>
          </m:r>
          <m:f>
            <m:fPr>
              <m:ctrlPr>
                <w:rPr>
                  <w:rFonts w:ascii="Cambria Math" w:eastAsiaTheme="minorEastAsia" w:hAnsi="Cambria Math" w:cs="Times New Roman"/>
                  <w:i/>
                </w:rPr>
              </m:ctrlPr>
            </m:fPr>
            <m:num>
              <m:r>
                <w:rPr>
                  <w:rFonts w:ascii="Cambria Math" w:eastAsiaTheme="minorEastAsia" w:hAnsi="Cambria Math" w:cs="Times New Roman"/>
                </w:rPr>
                <m:t>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Y</m:t>
                  </m:r>
                </m:e>
              </m:func>
            </m:num>
            <m:den>
              <m:r>
                <w:rPr>
                  <w:rFonts w:ascii="Cambria Math" w:eastAsiaTheme="minorEastAsia" w:hAnsi="Cambria Math" w:cs="Times New Roman"/>
                </w:rPr>
                <m:t>d</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L</m:t>
                  </m:r>
                </m:e>
              </m:func>
            </m:den>
          </m:f>
          <m:r>
            <w:rPr>
              <w:rFonts w:ascii="Cambria Math" w:eastAsiaTheme="minorEastAsia" w:hAnsi="Cambria Math" w:cs="Times New Roman"/>
            </w:rPr>
            <m:t>.</m:t>
          </m:r>
        </m:oMath>
      </m:oMathPara>
    </w:p>
    <w:p w:rsidR="00EC1A61" w:rsidRPr="00EC1A61" w:rsidRDefault="00EC1A61" w:rsidP="00EC1A61">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4) </w:t>
      </w:r>
      <w:r w:rsidRPr="00EC1A61">
        <w:rPr>
          <w:rFonts w:ascii="Times New Roman" w:eastAsiaTheme="minorEastAsia" w:hAnsi="Times New Roman" w:cs="Times New Roman"/>
        </w:rPr>
        <w:t>Determine the returns to scale for the following technology:</w:t>
      </w:r>
    </w:p>
    <w:p w:rsidR="00EC1A61" w:rsidRDefault="00EC1A61" w:rsidP="00EC1A61">
      <w:pPr>
        <w:spacing w:line="360" w:lineRule="auto"/>
        <w:rPr>
          <w:rFonts w:ascii="Times New Roman" w:eastAsiaTheme="minorEastAsia" w:hAnsi="Times New Roman" w:cs="Times New Roman"/>
        </w:rPr>
      </w:pPr>
      <m:oMathPara>
        <m:oMath>
          <m:r>
            <w:rPr>
              <w:rFonts w:ascii="Cambria Math" w:eastAsiaTheme="minorEastAsia" w:hAnsi="Cambria Math" w:cs="Times New Roman"/>
            </w:rPr>
            <m:t>Y=</m:t>
          </m:r>
          <m:rad>
            <m:radPr>
              <m:degHide m:val="1"/>
              <m:ctrlPr>
                <w:rPr>
                  <w:rFonts w:ascii="Cambria Math" w:eastAsiaTheme="minorEastAsia" w:hAnsi="Cambria Math" w:cs="Times New Roman"/>
                  <w:i/>
                </w:rPr>
              </m:ctrlPr>
            </m:radPr>
            <m:deg/>
            <m:e>
              <m:r>
                <w:rPr>
                  <w:rFonts w:ascii="Cambria Math" w:eastAsiaTheme="minorEastAsia" w:hAnsi="Cambria Math" w:cs="Times New Roman"/>
                </w:rPr>
                <m:t>K</m:t>
              </m:r>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L</m:t>
              </m:r>
            </m:e>
          </m:rad>
        </m:oMath>
      </m:oMathPara>
    </w:p>
    <w:p w:rsidR="00EC1A61" w:rsidRPr="00EC1A61" w:rsidRDefault="00EC1A61" w:rsidP="00EC1A61">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5) </w:t>
      </w:r>
      <w:r w:rsidRPr="00EC1A61">
        <w:rPr>
          <w:rFonts w:ascii="Times New Roman" w:eastAsiaTheme="minorEastAsia" w:hAnsi="Times New Roman" w:cs="Times New Roman"/>
        </w:rPr>
        <w:t>Determine the returns to scale for the following technology:</w:t>
      </w:r>
    </w:p>
    <w:p w:rsidR="00EC1A61" w:rsidRDefault="00EC1A61" w:rsidP="00EC1A61">
      <w:pPr>
        <w:spacing w:line="360" w:lineRule="auto"/>
        <w:rPr>
          <w:rFonts w:ascii="Times New Roman" w:eastAsiaTheme="minorEastAsia" w:hAnsi="Times New Roman" w:cs="Times New Roman"/>
        </w:rPr>
      </w:pPr>
      <m:oMathPara>
        <m:oMath>
          <m:r>
            <w:rPr>
              <w:rFonts w:ascii="Cambria Math" w:eastAsiaTheme="minorEastAsia" w:hAnsi="Cambria Math" w:cs="Times New Roman"/>
            </w:rPr>
            <m:t>Y=</m:t>
          </m:r>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ad>
                    <m:radPr>
                      <m:degHide m:val="1"/>
                      <m:ctrlPr>
                        <w:rPr>
                          <w:rFonts w:ascii="Cambria Math" w:eastAsiaTheme="minorEastAsia" w:hAnsi="Cambria Math" w:cs="Times New Roman"/>
                          <w:i/>
                        </w:rPr>
                      </m:ctrlPr>
                    </m:radPr>
                    <m:deg/>
                    <m:e>
                      <m:r>
                        <w:rPr>
                          <w:rFonts w:ascii="Cambria Math" w:eastAsiaTheme="minorEastAsia" w:hAnsi="Cambria Math" w:cs="Times New Roman"/>
                        </w:rPr>
                        <m:t>K</m:t>
                      </m:r>
                    </m:e>
                  </m:rad>
                  <m:r>
                    <w:rPr>
                      <w:rFonts w:ascii="Cambria Math" w:eastAsiaTheme="minorEastAsia" w:hAnsi="Cambria Math" w:cs="Times New Roman"/>
                    </w:rPr>
                    <m:t>+</m:t>
                  </m:r>
                  <m:rad>
                    <m:radPr>
                      <m:degHide m:val="1"/>
                      <m:ctrlPr>
                        <w:rPr>
                          <w:rFonts w:ascii="Cambria Math" w:eastAsiaTheme="minorEastAsia" w:hAnsi="Cambria Math" w:cs="Times New Roman"/>
                          <w:i/>
                        </w:rPr>
                      </m:ctrlPr>
                    </m:radPr>
                    <m:deg/>
                    <m:e>
                      <m:r>
                        <w:rPr>
                          <w:rFonts w:ascii="Cambria Math" w:eastAsiaTheme="minorEastAsia" w:hAnsi="Cambria Math" w:cs="Times New Roman"/>
                        </w:rPr>
                        <m:t>L</m:t>
                      </m:r>
                    </m:e>
                  </m:rad>
                </m:e>
              </m:d>
            </m:e>
            <m:sup>
              <m:r>
                <w:rPr>
                  <w:rFonts w:ascii="Cambria Math" w:eastAsiaTheme="minorEastAsia" w:hAnsi="Cambria Math" w:cs="Times New Roman"/>
                </w:rPr>
                <m:t>2</m:t>
              </m:r>
            </m:sup>
          </m:sSup>
        </m:oMath>
      </m:oMathPara>
    </w:p>
    <w:p w:rsidR="00EC1A61" w:rsidRPr="00EC1A61" w:rsidRDefault="00EC1A61" w:rsidP="00EC1A61">
      <w:pPr>
        <w:spacing w:line="360" w:lineRule="auto"/>
        <w:rPr>
          <w:rFonts w:ascii="Times New Roman" w:eastAsiaTheme="minorEastAsia" w:hAnsi="Times New Roman" w:cs="Times New Roman"/>
        </w:rPr>
      </w:pPr>
      <w:r>
        <w:rPr>
          <w:rFonts w:ascii="Times New Roman" w:eastAsiaTheme="minorEastAsia" w:hAnsi="Times New Roman" w:cs="Times New Roman"/>
        </w:rPr>
        <w:t xml:space="preserve">6) </w:t>
      </w:r>
      <w:r w:rsidRPr="00EC1A61">
        <w:rPr>
          <w:rFonts w:ascii="Times New Roman" w:eastAsiaTheme="minorEastAsia" w:hAnsi="Times New Roman" w:cs="Times New Roman"/>
        </w:rPr>
        <w:t>As an economic consultant,</w:t>
      </w:r>
      <w:r w:rsidRPr="00EC1A61">
        <w:rPr>
          <w:rFonts w:ascii="Times New Roman" w:eastAsiaTheme="minorEastAsia" w:hAnsi="Times New Roman" w:cs="Times New Roman"/>
          <w:b/>
        </w:rPr>
        <w:t xml:space="preserve"> </w:t>
      </w:r>
      <w:r w:rsidRPr="00EC1A61">
        <w:rPr>
          <w:rFonts w:ascii="Times New Roman" w:eastAsiaTheme="minorEastAsia" w:hAnsi="Times New Roman" w:cs="Times New Roman"/>
        </w:rPr>
        <w:t xml:space="preserve">you visit a production plant (a factory). During your visit, you explain the concept of returns to scale to the manager of the factory. The manager responds as follows: </w:t>
      </w:r>
    </w:p>
    <w:p w:rsidR="00EC1A61" w:rsidRPr="00EC1A61" w:rsidRDefault="00EC1A61" w:rsidP="00EC1A61">
      <w:pPr>
        <w:spacing w:line="360" w:lineRule="auto"/>
        <w:ind w:left="708"/>
        <w:rPr>
          <w:rFonts w:ascii="Times New Roman" w:eastAsiaTheme="minorEastAsia" w:hAnsi="Times New Roman" w:cs="Times New Roman"/>
        </w:rPr>
      </w:pPr>
      <w:r w:rsidRPr="00EC1A61">
        <w:rPr>
          <w:rFonts w:ascii="Times New Roman" w:eastAsiaTheme="minorEastAsia" w:hAnsi="Times New Roman" w:cs="Times New Roman"/>
        </w:rPr>
        <w:t>“If we would double all our input then our production would also be doubled. But our revenues would not be doubled. That is because, doubling output would require decreasing our price to sell all these extra products. So our technology has decreasing returns to scale.”</w:t>
      </w:r>
    </w:p>
    <w:p w:rsidR="00EC1A61" w:rsidRPr="00EC1A61" w:rsidRDefault="00EC1A61" w:rsidP="00EC1A61">
      <w:pPr>
        <w:spacing w:line="360" w:lineRule="auto"/>
        <w:ind w:left="708"/>
        <w:rPr>
          <w:rFonts w:ascii="Times New Roman" w:eastAsiaTheme="minorEastAsia" w:hAnsi="Times New Roman" w:cs="Times New Roman"/>
        </w:rPr>
      </w:pPr>
    </w:p>
    <w:p w:rsidR="00EC1A61" w:rsidRPr="00EC1A61" w:rsidRDefault="00EC1A61" w:rsidP="00EC1A61">
      <w:pPr>
        <w:pStyle w:val="ListParagraph"/>
        <w:numPr>
          <w:ilvl w:val="0"/>
          <w:numId w:val="1"/>
        </w:numPr>
        <w:spacing w:line="360" w:lineRule="auto"/>
        <w:rPr>
          <w:rFonts w:ascii="Times New Roman" w:eastAsiaTheme="minorEastAsia" w:hAnsi="Times New Roman" w:cs="Times New Roman"/>
        </w:rPr>
      </w:pPr>
      <w:r w:rsidRPr="00EC1A61">
        <w:rPr>
          <w:rFonts w:ascii="Times New Roman" w:eastAsiaTheme="minorEastAsia" w:hAnsi="Times New Roman" w:cs="Times New Roman"/>
        </w:rPr>
        <w:t>Why is the manager wrong?</w:t>
      </w:r>
    </w:p>
    <w:p w:rsidR="00EC1A61" w:rsidRPr="00EC1A61" w:rsidRDefault="00EC1A61" w:rsidP="00EC1A61">
      <w:pPr>
        <w:pStyle w:val="ListParagraph"/>
        <w:numPr>
          <w:ilvl w:val="0"/>
          <w:numId w:val="1"/>
        </w:numPr>
        <w:spacing w:line="360" w:lineRule="auto"/>
        <w:rPr>
          <w:rFonts w:ascii="Times New Roman" w:eastAsiaTheme="minorEastAsia" w:hAnsi="Times New Roman" w:cs="Times New Roman"/>
        </w:rPr>
      </w:pPr>
      <w:r w:rsidRPr="00EC1A61">
        <w:rPr>
          <w:rFonts w:ascii="Times New Roman" w:eastAsiaTheme="minorEastAsia" w:hAnsi="Times New Roman" w:cs="Times New Roman"/>
        </w:rPr>
        <w:t>What is the actual returns to scale in this production facility?</w:t>
      </w:r>
    </w:p>
    <w:p w:rsidR="00F11646" w:rsidRPr="00EC1A61" w:rsidRDefault="00F11646" w:rsidP="00EC1A61">
      <w:pPr>
        <w:spacing w:line="360" w:lineRule="auto"/>
        <w:rPr>
          <w:rFonts w:ascii="Times New Roman" w:eastAsiaTheme="minorEastAsia" w:hAnsi="Times New Roman" w:cs="Times New Roman"/>
        </w:rPr>
      </w:pPr>
    </w:p>
    <w:sectPr w:rsidR="00F11646" w:rsidRPr="00EC1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62988"/>
    <w:multiLevelType w:val="hybridMultilevel"/>
    <w:tmpl w:val="C2D85902"/>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21"/>
    <w:rsid w:val="009B5121"/>
    <w:rsid w:val="00BD5ADA"/>
    <w:rsid w:val="00E00F06"/>
    <w:rsid w:val="00EC1A61"/>
    <w:rsid w:val="00F11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24358-CA39-49B0-9ADA-424B8B52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121"/>
    <w:rPr>
      <w:color w:val="808080"/>
    </w:rPr>
  </w:style>
  <w:style w:type="paragraph" w:styleId="ListParagraph">
    <w:name w:val="List Paragraph"/>
    <w:basedOn w:val="Normal"/>
    <w:uiPriority w:val="34"/>
    <w:qFormat/>
    <w:rsid w:val="00EC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2</cp:revision>
  <dcterms:created xsi:type="dcterms:W3CDTF">2020-10-16T06:28:00Z</dcterms:created>
  <dcterms:modified xsi:type="dcterms:W3CDTF">2020-10-16T06:28:00Z</dcterms:modified>
</cp:coreProperties>
</file>