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33" w:type="dxa"/>
        <w:tblInd w:w="-132" w:type="dxa"/>
        <w:tblCellMar>
          <w:top w:w="55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786"/>
        <w:gridCol w:w="3829"/>
        <w:gridCol w:w="3218"/>
      </w:tblGrid>
      <w:tr w:rsidR="008E61BA" w:rsidTr="0069730F">
        <w:trPr>
          <w:trHeight w:val="1330"/>
        </w:trPr>
        <w:tc>
          <w:tcPr>
            <w:tcW w:w="98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1BA" w:rsidRDefault="0069730F">
            <w:pPr>
              <w:spacing w:after="392"/>
              <w:ind w:left="3016" w:right="3072"/>
              <w:jc w:val="center"/>
            </w:pPr>
            <w:r>
              <w:rPr>
                <w:b/>
                <w:sz w:val="24"/>
              </w:rPr>
              <w:t xml:space="preserve">YILDIZ TEKNİK ÜNİVERSİTESİ HARİTA MÜHENDİSLİĞİ BÖLÜMÜ </w:t>
            </w:r>
          </w:p>
          <w:p w:rsidR="008E61BA" w:rsidRDefault="0069730F">
            <w:pPr>
              <w:ind w:right="115"/>
              <w:jc w:val="center"/>
            </w:pPr>
            <w:r>
              <w:rPr>
                <w:rFonts w:ascii="Cambria" w:eastAsia="Cambria" w:hAnsi="Cambria" w:cs="Cambria"/>
                <w:b/>
                <w:color w:val="4F81BD"/>
                <w:sz w:val="44"/>
              </w:rPr>
              <w:t>ÖLÇME BİLGİSİ 2</w:t>
            </w:r>
            <w:r>
              <w:rPr>
                <w:rFonts w:ascii="Cambria" w:eastAsia="Cambria" w:hAnsi="Cambria" w:cs="Cambria"/>
                <w:b/>
                <w:color w:val="4F81BD"/>
                <w:sz w:val="26"/>
              </w:rPr>
              <w:t xml:space="preserve"> </w:t>
            </w:r>
          </w:p>
        </w:tc>
      </w:tr>
      <w:tr w:rsidR="008E61BA" w:rsidTr="0069730F">
        <w:trPr>
          <w:trHeight w:val="670"/>
        </w:trPr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1BA" w:rsidRDefault="0069730F">
            <w:proofErr w:type="spellStart"/>
            <w:r>
              <w:rPr>
                <w:b/>
                <w:sz w:val="24"/>
              </w:rPr>
              <w:t>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61BA" w:rsidRDefault="0069730F">
            <w:pPr>
              <w:ind w:left="394" w:right="416"/>
              <w:jc w:val="center"/>
            </w:pPr>
            <w:r>
              <w:rPr>
                <w:b/>
                <w:i/>
                <w:sz w:val="36"/>
              </w:rPr>
              <w:t>ÖDEV - NİVELMAN HESABI</w:t>
            </w:r>
            <w:r>
              <w:rPr>
                <w:i/>
              </w:rPr>
              <w:t xml:space="preserve"> 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1BA" w:rsidRDefault="0069730F">
            <w:pPr>
              <w:ind w:left="2"/>
            </w:pP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Üyesi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:rsidR="008E61BA" w:rsidRDefault="0069730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8E61BA" w:rsidTr="0069730F">
        <w:trPr>
          <w:trHeight w:val="422"/>
        </w:trPr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1BA" w:rsidRDefault="0069730F">
            <w:r>
              <w:rPr>
                <w:b/>
                <w:sz w:val="24"/>
              </w:rPr>
              <w:t xml:space="preserve">Numara: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E61BA" w:rsidRDefault="008E61BA"/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1BA" w:rsidRDefault="0069730F" w:rsidP="0069730F">
            <w:pPr>
              <w:ind w:left="2"/>
            </w:pPr>
            <w:proofErr w:type="spellStart"/>
            <w:r>
              <w:rPr>
                <w:b/>
                <w:sz w:val="24"/>
              </w:rPr>
              <w:t>Teslim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8E61BA" w:rsidTr="0069730F">
        <w:trPr>
          <w:trHeight w:val="425"/>
        </w:trPr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1BA" w:rsidRDefault="0069730F">
            <w:proofErr w:type="spellStart"/>
            <w:r>
              <w:rPr>
                <w:b/>
                <w:sz w:val="24"/>
              </w:rPr>
              <w:t>Gurup</w:t>
            </w:r>
            <w:proofErr w:type="spellEnd"/>
            <w:r>
              <w:rPr>
                <w:b/>
                <w:sz w:val="24"/>
              </w:rPr>
              <w:t xml:space="preserve"> No: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1BA" w:rsidRDefault="008E61BA"/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1BA" w:rsidRDefault="0069730F">
            <w:pPr>
              <w:ind w:left="2"/>
            </w:pPr>
            <w:r>
              <w:rPr>
                <w:b/>
                <w:sz w:val="24"/>
              </w:rPr>
              <w:t xml:space="preserve">Not: </w:t>
            </w:r>
          </w:p>
        </w:tc>
      </w:tr>
      <w:tr w:rsidR="008E61BA" w:rsidTr="0069730F">
        <w:trPr>
          <w:trHeight w:val="6008"/>
        </w:trPr>
        <w:tc>
          <w:tcPr>
            <w:tcW w:w="98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TableGrid"/>
              <w:tblpPr w:vertAnchor="text" w:horzAnchor="page" w:tblpX="7081" w:tblpY="1532"/>
              <w:tblOverlap w:val="never"/>
              <w:tblW w:w="1754" w:type="dxa"/>
              <w:tblInd w:w="0" w:type="dxa"/>
              <w:tblCellMar>
                <w:top w:w="79" w:type="dxa"/>
                <w:left w:w="122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1010"/>
            </w:tblGrid>
            <w:tr w:rsidR="0069730F" w:rsidTr="0069730F">
              <w:trPr>
                <w:trHeight w:val="312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730F" w:rsidRDefault="0069730F" w:rsidP="0069730F">
                  <w:pPr>
                    <w:ind w:left="103"/>
                  </w:pPr>
                  <w:r>
                    <w:rPr>
                      <w:b/>
                    </w:rPr>
                    <w:t xml:space="preserve">NN 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730F" w:rsidRDefault="0069730F" w:rsidP="0069730F">
                  <w:pPr>
                    <w:ind w:right="51"/>
                    <w:jc w:val="center"/>
                  </w:pPr>
                  <w:r>
                    <w:rPr>
                      <w:b/>
                    </w:rPr>
                    <w:t xml:space="preserve">H (m) </w:t>
                  </w:r>
                </w:p>
              </w:tc>
            </w:tr>
            <w:tr w:rsidR="0069730F" w:rsidTr="0069730F">
              <w:trPr>
                <w:trHeight w:val="324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730F" w:rsidRDefault="0069730F" w:rsidP="0069730F">
                  <w:pPr>
                    <w:ind w:right="46"/>
                    <w:jc w:val="center"/>
                  </w:pPr>
                  <w:r>
                    <w:t xml:space="preserve">RS 7 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730F" w:rsidRDefault="0069730F" w:rsidP="0069730F">
                  <w:pPr>
                    <w:ind w:left="17"/>
                  </w:pPr>
                  <w:r>
                    <w:t xml:space="preserve">150.000 </w:t>
                  </w:r>
                </w:p>
              </w:tc>
            </w:tr>
            <w:tr w:rsidR="0069730F" w:rsidTr="0069730F">
              <w:trPr>
                <w:trHeight w:val="326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730F" w:rsidRDefault="0069730F" w:rsidP="0069730F">
                  <w:r>
                    <w:t xml:space="preserve">RS 23 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730F" w:rsidRDefault="0069730F" w:rsidP="0069730F">
                  <w:pPr>
                    <w:ind w:left="17"/>
                  </w:pPr>
                  <w:r>
                    <w:t xml:space="preserve">152.082 </w:t>
                  </w:r>
                </w:p>
              </w:tc>
            </w:tr>
          </w:tbl>
          <w:p w:rsidR="008E61BA" w:rsidRDefault="0069730F">
            <w:pPr>
              <w:spacing w:after="1" w:line="359" w:lineRule="auto"/>
              <w:ind w:right="109"/>
              <w:jc w:val="both"/>
            </w:pPr>
            <w:proofErr w:type="spellStart"/>
            <w:r>
              <w:t>Aşağıda</w:t>
            </w:r>
            <w:proofErr w:type="spellEnd"/>
            <w:r>
              <w:t xml:space="preserve"> </w:t>
            </w:r>
            <w:proofErr w:type="spellStart"/>
            <w:r>
              <w:t>şematik</w:t>
            </w:r>
            <w:proofErr w:type="spellEnd"/>
            <w:r>
              <w:t xml:space="preserve"> </w:t>
            </w:r>
            <w:proofErr w:type="spellStart"/>
            <w:r>
              <w:t>gösterimi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poligon</w:t>
            </w:r>
            <w:proofErr w:type="spellEnd"/>
            <w:r>
              <w:t xml:space="preserve"> </w:t>
            </w:r>
            <w:proofErr w:type="spellStart"/>
            <w:r>
              <w:t>geçkileri</w:t>
            </w:r>
            <w:proofErr w:type="spellEnd"/>
            <w:r>
              <w:t xml:space="preserve"> RS7 </w:t>
            </w:r>
            <w:proofErr w:type="spellStart"/>
            <w:r>
              <w:t>ve</w:t>
            </w:r>
            <w:proofErr w:type="spellEnd"/>
            <w:r>
              <w:t xml:space="preserve"> RS23 </w:t>
            </w:r>
            <w:proofErr w:type="spellStart"/>
            <w:r>
              <w:t>numaralı</w:t>
            </w:r>
            <w:proofErr w:type="spellEnd"/>
            <w:r>
              <w:t xml:space="preserve"> </w:t>
            </w:r>
            <w:proofErr w:type="spellStart"/>
            <w:r>
              <w:t>noktalara</w:t>
            </w:r>
            <w:proofErr w:type="spellEnd"/>
            <w:r>
              <w:t xml:space="preserve"> </w:t>
            </w:r>
            <w:proofErr w:type="spellStart"/>
            <w:r>
              <w:t>dayalı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oluşturulmuştur</w:t>
            </w:r>
            <w:proofErr w:type="spellEnd"/>
            <w:r>
              <w:t xml:space="preserve">.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ölçüleri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aşağıda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RS </w:t>
            </w:r>
            <w:proofErr w:type="spellStart"/>
            <w:r>
              <w:t>n</w:t>
            </w:r>
            <w:r w:rsidR="00E46473">
              <w:t>oktalarının</w:t>
            </w:r>
            <w:proofErr w:type="spellEnd"/>
            <w:r w:rsidR="00E46473">
              <w:t xml:space="preserve"> </w:t>
            </w:r>
            <w:proofErr w:type="spellStart"/>
            <w:r w:rsidR="00E46473">
              <w:t>yüksekliklerini</w:t>
            </w:r>
            <w:proofErr w:type="spellEnd"/>
            <w:r w:rsidR="00E46473">
              <w:t xml:space="preserve"> </w:t>
            </w:r>
            <w:proofErr w:type="spellStart"/>
            <w:r w:rsidR="00E46473">
              <w:t>kullanarak</w:t>
            </w:r>
            <w:proofErr w:type="spellEnd"/>
            <w:r>
              <w:t xml:space="preserve"> </w:t>
            </w:r>
            <w:proofErr w:type="spellStart"/>
            <w:r>
              <w:t>poligon</w:t>
            </w:r>
            <w:proofErr w:type="spellEnd"/>
            <w:r>
              <w:t xml:space="preserve"> </w:t>
            </w:r>
            <w:proofErr w:type="spellStart"/>
            <w:r>
              <w:t>noktalarının</w:t>
            </w:r>
            <w:proofErr w:type="spellEnd"/>
            <w:r>
              <w:t xml:space="preserve"> </w:t>
            </w:r>
            <w:proofErr w:type="spellStart"/>
            <w:r>
              <w:t>ortometrik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yüksekliklerini</w:t>
            </w:r>
            <w:proofErr w:type="spellEnd"/>
            <w:r>
              <w:t xml:space="preserve">  </w:t>
            </w:r>
            <w:proofErr w:type="spellStart"/>
            <w:r>
              <w:t>Geometrik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Nivelman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 </w:t>
            </w:r>
            <w:proofErr w:type="spellStart"/>
            <w:r>
              <w:t>hesaplayınız</w:t>
            </w:r>
            <w:proofErr w:type="spellEnd"/>
            <w:r>
              <w:t>.</w:t>
            </w:r>
          </w:p>
          <w:p w:rsidR="008E61BA" w:rsidRDefault="008E61BA">
            <w:pPr>
              <w:ind w:left="3850" w:right="113"/>
            </w:pPr>
          </w:p>
          <w:p w:rsidR="008E61BA" w:rsidRDefault="0069730F">
            <w:pPr>
              <w:ind w:left="3850" w:right="113"/>
            </w:pPr>
            <w:r>
              <w:rPr>
                <w:b/>
              </w:rPr>
              <w:t xml:space="preserve"> </w:t>
            </w:r>
          </w:p>
          <w:p w:rsidR="008E61BA" w:rsidRDefault="00E46473" w:rsidP="00E46473">
            <w:pPr>
              <w:ind w:right="106"/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 w:rsidR="0069730F">
              <w:rPr>
                <w:b/>
              </w:rPr>
              <w:t xml:space="preserve"> ŞEMATİK GÖSTERİM </w:t>
            </w:r>
          </w:p>
          <w:p w:rsidR="008E61BA" w:rsidRDefault="0069730F">
            <w:pPr>
              <w:spacing w:after="43"/>
              <w:ind w:left="1" w:right="-7"/>
            </w:pPr>
            <w:r>
              <w:rPr>
                <w:noProof/>
              </w:rPr>
              <w:drawing>
                <wp:inline distT="0" distB="0" distL="0" distR="0">
                  <wp:extent cx="6174105" cy="1428623"/>
                  <wp:effectExtent l="0" t="0" r="0" b="0"/>
                  <wp:docPr id="549" name="Picture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105" cy="142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1BA" w:rsidRDefault="008E61BA">
            <w:pPr>
              <w:spacing w:after="48"/>
              <w:ind w:right="-3"/>
            </w:pPr>
          </w:p>
          <w:p w:rsidR="008E61BA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  <w:rPr>
                <w:sz w:val="24"/>
              </w:rPr>
            </w:pPr>
          </w:p>
          <w:p w:rsidR="0069730F" w:rsidRDefault="0069730F">
            <w:pPr>
              <w:tabs>
                <w:tab w:val="center" w:pos="2065"/>
                <w:tab w:val="center" w:pos="3587"/>
                <w:tab w:val="center" w:pos="5147"/>
              </w:tabs>
            </w:pPr>
          </w:p>
        </w:tc>
      </w:tr>
    </w:tbl>
    <w:p w:rsidR="008E61BA" w:rsidRDefault="0069730F">
      <w:pPr>
        <w:spacing w:after="0"/>
        <w:ind w:left="100"/>
        <w:jc w:val="center"/>
      </w:pPr>
      <w:r>
        <w:rPr>
          <w:b/>
        </w:rPr>
        <w:t xml:space="preserve"> </w:t>
      </w:r>
    </w:p>
    <w:p w:rsidR="008E61BA" w:rsidRDefault="0069730F">
      <w:pPr>
        <w:spacing w:after="76"/>
        <w:ind w:left="-24"/>
      </w:pPr>
      <w:r>
        <w:t xml:space="preserve"> </w:t>
      </w:r>
    </w:p>
    <w:p w:rsidR="008E61BA" w:rsidRDefault="0069730F">
      <w:pPr>
        <w:spacing w:after="0"/>
        <w:ind w:right="4413"/>
        <w:jc w:val="right"/>
      </w:pPr>
      <w:r>
        <w:rPr>
          <w:b/>
        </w:rPr>
        <w:t xml:space="preserve">  </w:t>
      </w:r>
    </w:p>
    <w:sectPr w:rsidR="008E61BA">
      <w:pgSz w:w="11906" w:h="16838"/>
      <w:pgMar w:top="442" w:right="1440" w:bottom="1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BA"/>
    <w:rsid w:val="0069730F"/>
    <w:rsid w:val="008E61BA"/>
    <w:rsid w:val="00E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5B9E41-E309-49E2-B6C9-D959D379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USER</cp:lastModifiedBy>
  <cp:revision>3</cp:revision>
  <dcterms:created xsi:type="dcterms:W3CDTF">2019-10-14T13:07:00Z</dcterms:created>
  <dcterms:modified xsi:type="dcterms:W3CDTF">2019-10-15T13:15:00Z</dcterms:modified>
</cp:coreProperties>
</file>