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D02" w:rsidRDefault="00304EC8">
      <w:r>
        <w:t>ISI TRANSFERİ- Ödev:1</w:t>
      </w:r>
    </w:p>
    <w:p w:rsidR="00304EC8" w:rsidRDefault="00304EC8">
      <w:r>
        <w:t>İçinde ısı üretimi olmayan tek boyutlu ( düzlem duvar için) çeşitli sınır koşulları belirle</w:t>
      </w:r>
      <w:bookmarkStart w:id="0" w:name="_GoBack"/>
      <w:bookmarkEnd w:id="0"/>
      <w:r>
        <w:t>yerek sıcaklık dağılımı ifadelerini çıkartınız.</w:t>
      </w:r>
    </w:p>
    <w:sectPr w:rsidR="00304EC8" w:rsidSect="00D3669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EC8"/>
    <w:rsid w:val="001B6D18"/>
    <w:rsid w:val="00304EC8"/>
    <w:rsid w:val="00D3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5A5C7E"/>
  <w15:chartTrackingRefBased/>
  <w15:docId w15:val="{6734E905-D752-E64C-9AF9-568CA2EA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2021-03-30T16:32:00Z</dcterms:created>
  <dcterms:modified xsi:type="dcterms:W3CDTF">2021-03-30T16:35:00Z</dcterms:modified>
</cp:coreProperties>
</file>