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DF" w:rsidRDefault="006851DF" w:rsidP="000049C9">
      <w:r>
        <w:t>MALİ TABLOLAR ANALİZ</w:t>
      </w:r>
      <w:r w:rsidR="00FA35D0">
        <w:t>İ</w:t>
      </w:r>
      <w:bookmarkStart w:id="0" w:name="_GoBack"/>
      <w:bookmarkEnd w:id="0"/>
      <w:r w:rsidR="0033797E">
        <w:t xml:space="preserve"> </w:t>
      </w:r>
      <w:r>
        <w:t xml:space="preserve"> ARA SINAV SORULARI</w:t>
      </w:r>
    </w:p>
    <w:p w:rsidR="00F47826" w:rsidRDefault="00F47826" w:rsidP="000049C9"/>
    <w:p w:rsidR="000049C9" w:rsidRPr="000049C9" w:rsidRDefault="001A3C7C" w:rsidP="000049C9">
      <w:pPr>
        <w:pStyle w:val="AralkYok"/>
        <w:numPr>
          <w:ilvl w:val="0"/>
          <w:numId w:val="1"/>
        </w:numPr>
      </w:pPr>
      <w:r w:rsidRPr="000049C9">
        <w:t>Yapılış amacına göre finansal analiz türleri nelerdir, yazarak açıklayınız.</w:t>
      </w:r>
      <w:r w:rsidR="00E14426">
        <w:t xml:space="preserve"> (30 P)</w:t>
      </w:r>
    </w:p>
    <w:p w:rsidR="000049C9" w:rsidRDefault="000049C9" w:rsidP="000049C9">
      <w:pPr>
        <w:pStyle w:val="AralkYok"/>
      </w:pPr>
    </w:p>
    <w:p w:rsidR="000049C9" w:rsidRDefault="000049C9" w:rsidP="000049C9">
      <w:pPr>
        <w:pStyle w:val="AralkYok"/>
        <w:numPr>
          <w:ilvl w:val="0"/>
          <w:numId w:val="1"/>
        </w:numPr>
      </w:pPr>
      <w:r>
        <w:t>ABC Sanayi ve Ticaret A.Ş.’</w:t>
      </w:r>
      <w:proofErr w:type="spellStart"/>
      <w:r>
        <w:t>nin</w:t>
      </w:r>
      <w:proofErr w:type="spellEnd"/>
      <w:r>
        <w:t xml:space="preserve"> 31.12.2011 ve 31.12.2012 tarihli Bilançoları aşağıdaki gibidir</w:t>
      </w:r>
    </w:p>
    <w:p w:rsidR="000049C9" w:rsidRPr="000049C9" w:rsidRDefault="000049C9" w:rsidP="000049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A9" w:rsidRPr="000049C9" w:rsidRDefault="00B973A9" w:rsidP="000049C9">
      <w:pPr>
        <w:pStyle w:val="AralkYok"/>
      </w:pPr>
      <w:r w:rsidRPr="000049C9">
        <w:t>BİLANÇO KALEMLERİ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842"/>
      </w:tblGrid>
      <w:tr w:rsidR="00B973A9" w:rsidRPr="000049C9" w:rsidTr="00B973A9">
        <w:trPr>
          <w:trHeight w:val="283"/>
        </w:trPr>
        <w:tc>
          <w:tcPr>
            <w:tcW w:w="2660" w:type="dxa"/>
          </w:tcPr>
          <w:p w:rsidR="00B973A9" w:rsidRPr="000049C9" w:rsidRDefault="00B973A9">
            <w:r w:rsidRPr="000049C9">
              <w:t>AKTİFLER</w:t>
            </w:r>
          </w:p>
        </w:tc>
        <w:tc>
          <w:tcPr>
            <w:tcW w:w="1276" w:type="dxa"/>
          </w:tcPr>
          <w:p w:rsidR="00B973A9" w:rsidRPr="000049C9" w:rsidRDefault="00B973A9">
            <w:r w:rsidRPr="000049C9">
              <w:t>2011</w:t>
            </w:r>
          </w:p>
        </w:tc>
        <w:tc>
          <w:tcPr>
            <w:tcW w:w="1842" w:type="dxa"/>
          </w:tcPr>
          <w:p w:rsidR="00B973A9" w:rsidRPr="000049C9" w:rsidRDefault="00B973A9">
            <w:r w:rsidRPr="000049C9">
              <w:t>2012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B973A9">
            <w:pPr>
              <w:rPr>
                <w:b/>
              </w:rPr>
            </w:pPr>
            <w:r w:rsidRPr="000049C9">
              <w:rPr>
                <w:b/>
              </w:rPr>
              <w:t>I.DÖNEN VARLIKLAR</w:t>
            </w:r>
          </w:p>
        </w:tc>
        <w:tc>
          <w:tcPr>
            <w:tcW w:w="1276" w:type="dxa"/>
          </w:tcPr>
          <w:p w:rsidR="00B973A9" w:rsidRPr="000049C9" w:rsidRDefault="00B973A9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2.650.000</w:t>
            </w:r>
          </w:p>
        </w:tc>
        <w:tc>
          <w:tcPr>
            <w:tcW w:w="1842" w:type="dxa"/>
          </w:tcPr>
          <w:p w:rsidR="00B973A9" w:rsidRPr="000049C9" w:rsidRDefault="00B973A9" w:rsidP="00223551">
            <w:pPr>
              <w:jc w:val="right"/>
              <w:rPr>
                <w:b/>
              </w:rPr>
            </w:pPr>
            <w:r w:rsidRPr="000049C9">
              <w:rPr>
                <w:rFonts w:cs="Calibri-Bold"/>
                <w:b/>
                <w:bCs/>
              </w:rPr>
              <w:t>4.196.000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B973A9" w:rsidP="00B973A9">
            <w:proofErr w:type="spellStart"/>
            <w:r w:rsidRPr="000049C9">
              <w:t>A.Hazır</w:t>
            </w:r>
            <w:proofErr w:type="spellEnd"/>
            <w:r w:rsidRPr="000049C9">
              <w:t xml:space="preserve"> Değerler</w:t>
            </w:r>
          </w:p>
        </w:tc>
        <w:tc>
          <w:tcPr>
            <w:tcW w:w="1276" w:type="dxa"/>
          </w:tcPr>
          <w:p w:rsidR="00B973A9" w:rsidRPr="000049C9" w:rsidRDefault="00B973A9" w:rsidP="00223551">
            <w:pPr>
              <w:jc w:val="right"/>
            </w:pPr>
            <w:r w:rsidRPr="000049C9">
              <w:rPr>
                <w:rFonts w:cs="Calibri"/>
              </w:rPr>
              <w:t>30.000</w:t>
            </w:r>
          </w:p>
        </w:tc>
        <w:tc>
          <w:tcPr>
            <w:tcW w:w="1842" w:type="dxa"/>
          </w:tcPr>
          <w:p w:rsidR="00B973A9" w:rsidRPr="000049C9" w:rsidRDefault="00B973A9" w:rsidP="00223551">
            <w:pPr>
              <w:jc w:val="right"/>
            </w:pPr>
            <w:r w:rsidRPr="000049C9">
              <w:t>21.000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B973A9">
            <w:proofErr w:type="spellStart"/>
            <w:r w:rsidRPr="000049C9">
              <w:t>B.Menkul</w:t>
            </w:r>
            <w:proofErr w:type="spellEnd"/>
            <w:r w:rsidRPr="000049C9">
              <w:t xml:space="preserve"> Kıymetler</w:t>
            </w:r>
          </w:p>
        </w:tc>
        <w:tc>
          <w:tcPr>
            <w:tcW w:w="1276" w:type="dxa"/>
          </w:tcPr>
          <w:p w:rsidR="00B973A9" w:rsidRPr="000049C9" w:rsidRDefault="00B973A9" w:rsidP="00223551">
            <w:pPr>
              <w:jc w:val="right"/>
            </w:pPr>
            <w:r w:rsidRPr="000049C9">
              <w:rPr>
                <w:rFonts w:cs="Calibri"/>
              </w:rPr>
              <w:t>20.000</w:t>
            </w:r>
          </w:p>
        </w:tc>
        <w:tc>
          <w:tcPr>
            <w:tcW w:w="1842" w:type="dxa"/>
          </w:tcPr>
          <w:p w:rsidR="00B973A9" w:rsidRPr="000049C9" w:rsidRDefault="00B973A9" w:rsidP="00223551">
            <w:pPr>
              <w:jc w:val="right"/>
            </w:pPr>
            <w:r w:rsidRPr="000049C9">
              <w:t>500.000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B973A9">
            <w:proofErr w:type="spellStart"/>
            <w:r w:rsidRPr="000049C9">
              <w:t>C.Ticari</w:t>
            </w:r>
            <w:proofErr w:type="spellEnd"/>
            <w:r w:rsidRPr="000049C9">
              <w:t xml:space="preserve"> Alacaklar</w:t>
            </w:r>
          </w:p>
        </w:tc>
        <w:tc>
          <w:tcPr>
            <w:tcW w:w="1276" w:type="dxa"/>
          </w:tcPr>
          <w:p w:rsidR="00B973A9" w:rsidRPr="000049C9" w:rsidRDefault="00B973A9" w:rsidP="00223551">
            <w:pPr>
              <w:jc w:val="right"/>
            </w:pPr>
            <w:r w:rsidRPr="000049C9">
              <w:t>800.000</w:t>
            </w:r>
          </w:p>
        </w:tc>
        <w:tc>
          <w:tcPr>
            <w:tcW w:w="1842" w:type="dxa"/>
          </w:tcPr>
          <w:p w:rsidR="00B973A9" w:rsidRPr="000049C9" w:rsidRDefault="00B973A9" w:rsidP="00223551">
            <w:pPr>
              <w:jc w:val="right"/>
            </w:pPr>
            <w:r w:rsidRPr="000049C9">
              <w:t>2.165.000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B973A9">
            <w:proofErr w:type="spellStart"/>
            <w:r w:rsidRPr="000049C9">
              <w:t>D.Stoklar</w:t>
            </w:r>
            <w:proofErr w:type="spellEnd"/>
          </w:p>
        </w:tc>
        <w:tc>
          <w:tcPr>
            <w:tcW w:w="1276" w:type="dxa"/>
          </w:tcPr>
          <w:p w:rsidR="00B973A9" w:rsidRPr="000049C9" w:rsidRDefault="00B973A9" w:rsidP="00223551">
            <w:pPr>
              <w:jc w:val="right"/>
            </w:pPr>
            <w:r w:rsidRPr="000049C9">
              <w:t>1.800.000</w:t>
            </w:r>
          </w:p>
        </w:tc>
        <w:tc>
          <w:tcPr>
            <w:tcW w:w="1842" w:type="dxa"/>
          </w:tcPr>
          <w:p w:rsidR="00B973A9" w:rsidRPr="000049C9" w:rsidRDefault="00B973A9" w:rsidP="00223551">
            <w:pPr>
              <w:jc w:val="right"/>
            </w:pPr>
            <w:r w:rsidRPr="000049C9">
              <w:t>1.510.000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Pr>
              <w:rPr>
                <w:b/>
              </w:rPr>
            </w:pPr>
            <w:proofErr w:type="gramStart"/>
            <w:r w:rsidRPr="000049C9">
              <w:rPr>
                <w:b/>
              </w:rPr>
              <w:t>II.DURAN</w:t>
            </w:r>
            <w:proofErr w:type="gramEnd"/>
            <w:r w:rsidRPr="000049C9">
              <w:rPr>
                <w:b/>
              </w:rPr>
              <w:t xml:space="preserve"> VARLIKLAR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851.000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1.804.000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roofErr w:type="spellStart"/>
            <w:r w:rsidRPr="000049C9">
              <w:t>A.Ticari</w:t>
            </w:r>
            <w:proofErr w:type="spellEnd"/>
            <w:r w:rsidRPr="000049C9">
              <w:t xml:space="preserve"> Alacaklar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1.000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500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 w:rsidP="00D80D27">
            <w:r w:rsidRPr="000049C9">
              <w:t>B. Mali Duran Varlıklar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120.000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203.500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roofErr w:type="spellStart"/>
            <w:r w:rsidRPr="000049C9">
              <w:t>C.Maddi</w:t>
            </w:r>
            <w:proofErr w:type="spellEnd"/>
            <w:r w:rsidRPr="000049C9">
              <w:t xml:space="preserve"> Duran Varlıklar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730.000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1.600.000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Pr>
              <w:rPr>
                <w:b/>
              </w:rPr>
            </w:pPr>
            <w:r w:rsidRPr="000049C9">
              <w:rPr>
                <w:b/>
              </w:rPr>
              <w:t>AKTİF GENEL TOPLAMI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3.501.000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6.000.000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r w:rsidRPr="000049C9">
              <w:t>PASİFLER</w:t>
            </w:r>
          </w:p>
        </w:tc>
        <w:tc>
          <w:tcPr>
            <w:tcW w:w="1276" w:type="dxa"/>
          </w:tcPr>
          <w:p w:rsidR="00B973A9" w:rsidRPr="000049C9" w:rsidRDefault="00B973A9" w:rsidP="00223551">
            <w:pPr>
              <w:jc w:val="right"/>
            </w:pPr>
          </w:p>
        </w:tc>
        <w:tc>
          <w:tcPr>
            <w:tcW w:w="1842" w:type="dxa"/>
          </w:tcPr>
          <w:p w:rsidR="00B973A9" w:rsidRPr="000049C9" w:rsidRDefault="00B973A9" w:rsidP="00223551">
            <w:pPr>
              <w:jc w:val="right"/>
            </w:pP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Pr>
              <w:rPr>
                <w:b/>
              </w:rPr>
            </w:pPr>
            <w:r w:rsidRPr="000049C9">
              <w:rPr>
                <w:b/>
              </w:rPr>
              <w:t xml:space="preserve">I.KISA VADELİ </w:t>
            </w:r>
            <w:proofErr w:type="gramStart"/>
            <w:r w:rsidRPr="000049C9">
              <w:rPr>
                <w:b/>
              </w:rPr>
              <w:t>YAB.KAY</w:t>
            </w:r>
            <w:proofErr w:type="gramEnd"/>
            <w:r w:rsidRPr="000049C9">
              <w:rPr>
                <w:b/>
              </w:rPr>
              <w:t>.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2.160.000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2.705.000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roofErr w:type="spellStart"/>
            <w:r w:rsidRPr="000049C9">
              <w:t>A.Mali</w:t>
            </w:r>
            <w:proofErr w:type="spellEnd"/>
            <w:r w:rsidRPr="000049C9">
              <w:t xml:space="preserve"> Borçlar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1.100.000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1.200.000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roofErr w:type="spellStart"/>
            <w:r w:rsidRPr="000049C9">
              <w:t>B.Ticari</w:t>
            </w:r>
            <w:proofErr w:type="spellEnd"/>
            <w:r w:rsidRPr="000049C9">
              <w:t xml:space="preserve"> Borçlar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550.000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630.000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roofErr w:type="spellStart"/>
            <w:r w:rsidRPr="000049C9">
              <w:t>C.Diğer</w:t>
            </w:r>
            <w:proofErr w:type="spellEnd"/>
            <w:r w:rsidRPr="000049C9">
              <w:t xml:space="preserve"> Borçlar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110.000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275.000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roofErr w:type="spellStart"/>
            <w:r w:rsidRPr="000049C9">
              <w:t>D.Borç</w:t>
            </w:r>
            <w:proofErr w:type="spellEnd"/>
            <w:r w:rsidRPr="000049C9">
              <w:t xml:space="preserve"> ve Gider Karşılıkları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400.000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600.000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Pr>
              <w:rPr>
                <w:b/>
              </w:rPr>
            </w:pPr>
            <w:proofErr w:type="gramStart"/>
            <w:r w:rsidRPr="000049C9">
              <w:rPr>
                <w:b/>
              </w:rPr>
              <w:t>II.UZUN</w:t>
            </w:r>
            <w:proofErr w:type="gramEnd"/>
            <w:r w:rsidRPr="000049C9">
              <w:rPr>
                <w:b/>
              </w:rPr>
              <w:t xml:space="preserve"> VADELİ YAB.KAY.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81.000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225.</w:t>
            </w:r>
            <w:r w:rsidR="00223551" w:rsidRPr="000049C9">
              <w:rPr>
                <w:b/>
              </w:rPr>
              <w:t>0</w:t>
            </w:r>
            <w:r w:rsidRPr="000049C9">
              <w:rPr>
                <w:b/>
              </w:rPr>
              <w:t>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roofErr w:type="spellStart"/>
            <w:r w:rsidRPr="000049C9">
              <w:t>A.Diğer</w:t>
            </w:r>
            <w:proofErr w:type="spellEnd"/>
            <w:r w:rsidRPr="000049C9">
              <w:t xml:space="preserve"> Borçlar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-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4.000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D80D27">
            <w:proofErr w:type="spellStart"/>
            <w:r w:rsidRPr="000049C9">
              <w:t>B.Borç</w:t>
            </w:r>
            <w:proofErr w:type="spellEnd"/>
            <w:r w:rsidRPr="000049C9">
              <w:t xml:space="preserve"> ve Gider Karşılıkları</w:t>
            </w:r>
          </w:p>
        </w:tc>
        <w:tc>
          <w:tcPr>
            <w:tcW w:w="1276" w:type="dxa"/>
          </w:tcPr>
          <w:p w:rsidR="00B973A9" w:rsidRPr="000049C9" w:rsidRDefault="00D80D27" w:rsidP="00223551">
            <w:pPr>
              <w:jc w:val="right"/>
            </w:pPr>
            <w:r w:rsidRPr="000049C9">
              <w:t>81.000</w:t>
            </w:r>
          </w:p>
        </w:tc>
        <w:tc>
          <w:tcPr>
            <w:tcW w:w="1842" w:type="dxa"/>
          </w:tcPr>
          <w:p w:rsidR="00B973A9" w:rsidRPr="000049C9" w:rsidRDefault="00D80D27" w:rsidP="00223551">
            <w:pPr>
              <w:jc w:val="right"/>
            </w:pPr>
            <w:r w:rsidRPr="000049C9">
              <w:t>221.</w:t>
            </w:r>
            <w:r w:rsidR="00223551" w:rsidRPr="000049C9">
              <w:t>0</w:t>
            </w:r>
            <w:r w:rsidRPr="000049C9">
              <w:t>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133072">
            <w:pPr>
              <w:rPr>
                <w:b/>
              </w:rPr>
            </w:pPr>
            <w:proofErr w:type="gramStart"/>
            <w:r w:rsidRPr="000049C9">
              <w:rPr>
                <w:b/>
              </w:rPr>
              <w:t>III.ÖZKAYNAKLAR</w:t>
            </w:r>
            <w:proofErr w:type="gramEnd"/>
          </w:p>
        </w:tc>
        <w:tc>
          <w:tcPr>
            <w:tcW w:w="1276" w:type="dxa"/>
          </w:tcPr>
          <w:p w:rsidR="00B973A9" w:rsidRPr="000049C9" w:rsidRDefault="00133072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1.260.000</w:t>
            </w:r>
          </w:p>
        </w:tc>
        <w:tc>
          <w:tcPr>
            <w:tcW w:w="1842" w:type="dxa"/>
          </w:tcPr>
          <w:p w:rsidR="00B973A9" w:rsidRPr="000049C9" w:rsidRDefault="00133072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3.070.000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133072">
            <w:proofErr w:type="spellStart"/>
            <w:r w:rsidRPr="000049C9">
              <w:t>A.Ödenmiş</w:t>
            </w:r>
            <w:proofErr w:type="spellEnd"/>
            <w:r w:rsidRPr="000049C9">
              <w:t xml:space="preserve"> Sermaye</w:t>
            </w:r>
          </w:p>
        </w:tc>
        <w:tc>
          <w:tcPr>
            <w:tcW w:w="1276" w:type="dxa"/>
          </w:tcPr>
          <w:p w:rsidR="00B973A9" w:rsidRPr="000049C9" w:rsidRDefault="00133072" w:rsidP="00223551">
            <w:pPr>
              <w:jc w:val="right"/>
            </w:pPr>
            <w:r w:rsidRPr="000049C9">
              <w:t>470.000</w:t>
            </w:r>
          </w:p>
        </w:tc>
        <w:tc>
          <w:tcPr>
            <w:tcW w:w="1842" w:type="dxa"/>
          </w:tcPr>
          <w:p w:rsidR="00B973A9" w:rsidRPr="000049C9" w:rsidRDefault="00133072" w:rsidP="00223551">
            <w:pPr>
              <w:jc w:val="right"/>
            </w:pPr>
            <w:r w:rsidRPr="000049C9">
              <w:t>1.310.000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133072">
            <w:proofErr w:type="spellStart"/>
            <w:r w:rsidRPr="000049C9">
              <w:t>B.Sermaye</w:t>
            </w:r>
            <w:proofErr w:type="spellEnd"/>
            <w:r w:rsidRPr="000049C9">
              <w:t xml:space="preserve"> Yedekleri</w:t>
            </w:r>
          </w:p>
        </w:tc>
        <w:tc>
          <w:tcPr>
            <w:tcW w:w="1276" w:type="dxa"/>
          </w:tcPr>
          <w:p w:rsidR="00B973A9" w:rsidRPr="000049C9" w:rsidRDefault="00133072" w:rsidP="00223551">
            <w:pPr>
              <w:jc w:val="right"/>
            </w:pPr>
            <w:r w:rsidRPr="000049C9">
              <w:t>410.000</w:t>
            </w:r>
          </w:p>
        </w:tc>
        <w:tc>
          <w:tcPr>
            <w:tcW w:w="1842" w:type="dxa"/>
          </w:tcPr>
          <w:p w:rsidR="00B973A9" w:rsidRPr="000049C9" w:rsidRDefault="00133072" w:rsidP="00223551">
            <w:pPr>
              <w:jc w:val="right"/>
            </w:pPr>
            <w:r w:rsidRPr="000049C9">
              <w:t>780.000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133072">
            <w:proofErr w:type="spellStart"/>
            <w:r w:rsidRPr="000049C9">
              <w:t>C.Kar</w:t>
            </w:r>
            <w:proofErr w:type="spellEnd"/>
            <w:r w:rsidRPr="000049C9">
              <w:t xml:space="preserve"> Yedekleri</w:t>
            </w:r>
          </w:p>
        </w:tc>
        <w:tc>
          <w:tcPr>
            <w:tcW w:w="1276" w:type="dxa"/>
          </w:tcPr>
          <w:p w:rsidR="00B973A9" w:rsidRPr="000049C9" w:rsidRDefault="00133072" w:rsidP="00223551">
            <w:pPr>
              <w:jc w:val="right"/>
            </w:pPr>
            <w:r w:rsidRPr="000049C9">
              <w:t>270.000</w:t>
            </w:r>
          </w:p>
        </w:tc>
        <w:tc>
          <w:tcPr>
            <w:tcW w:w="1842" w:type="dxa"/>
          </w:tcPr>
          <w:p w:rsidR="00B973A9" w:rsidRPr="000049C9" w:rsidRDefault="00133072" w:rsidP="00223551">
            <w:pPr>
              <w:jc w:val="right"/>
            </w:pPr>
            <w:r w:rsidRPr="000049C9">
              <w:t>810.000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133072">
            <w:proofErr w:type="spellStart"/>
            <w:r w:rsidRPr="000049C9">
              <w:t>D.Dönem</w:t>
            </w:r>
            <w:proofErr w:type="spellEnd"/>
            <w:r w:rsidRPr="000049C9">
              <w:t xml:space="preserve"> Net Karı</w:t>
            </w:r>
          </w:p>
        </w:tc>
        <w:tc>
          <w:tcPr>
            <w:tcW w:w="1276" w:type="dxa"/>
          </w:tcPr>
          <w:p w:rsidR="00B973A9" w:rsidRPr="000049C9" w:rsidRDefault="00133072" w:rsidP="00223551">
            <w:pPr>
              <w:jc w:val="right"/>
            </w:pPr>
            <w:r w:rsidRPr="000049C9">
              <w:t>110.000</w:t>
            </w:r>
          </w:p>
        </w:tc>
        <w:tc>
          <w:tcPr>
            <w:tcW w:w="1842" w:type="dxa"/>
          </w:tcPr>
          <w:p w:rsidR="00B973A9" w:rsidRPr="000049C9" w:rsidRDefault="00133072" w:rsidP="00223551">
            <w:pPr>
              <w:jc w:val="right"/>
            </w:pPr>
            <w:r w:rsidRPr="000049C9">
              <w:t>170.000</w:t>
            </w:r>
          </w:p>
        </w:tc>
      </w:tr>
      <w:tr w:rsidR="00B973A9" w:rsidRPr="000049C9" w:rsidTr="00B973A9">
        <w:tc>
          <w:tcPr>
            <w:tcW w:w="2660" w:type="dxa"/>
          </w:tcPr>
          <w:p w:rsidR="00B973A9" w:rsidRPr="000049C9" w:rsidRDefault="00133072">
            <w:pPr>
              <w:rPr>
                <w:b/>
              </w:rPr>
            </w:pPr>
            <w:r w:rsidRPr="000049C9">
              <w:rPr>
                <w:b/>
              </w:rPr>
              <w:t>PASİF GENEL TOPLAMI</w:t>
            </w:r>
          </w:p>
        </w:tc>
        <w:tc>
          <w:tcPr>
            <w:tcW w:w="1276" w:type="dxa"/>
          </w:tcPr>
          <w:p w:rsidR="00B973A9" w:rsidRPr="000049C9" w:rsidRDefault="00223551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3.501.000</w:t>
            </w:r>
          </w:p>
        </w:tc>
        <w:tc>
          <w:tcPr>
            <w:tcW w:w="1842" w:type="dxa"/>
          </w:tcPr>
          <w:p w:rsidR="00B973A9" w:rsidRPr="000049C9" w:rsidRDefault="00223551" w:rsidP="00223551">
            <w:pPr>
              <w:jc w:val="right"/>
              <w:rPr>
                <w:b/>
              </w:rPr>
            </w:pPr>
            <w:r w:rsidRPr="000049C9">
              <w:rPr>
                <w:b/>
              </w:rPr>
              <w:t>6.000.000</w:t>
            </w:r>
          </w:p>
        </w:tc>
      </w:tr>
    </w:tbl>
    <w:p w:rsidR="00673DE0" w:rsidRPr="000049C9" w:rsidRDefault="00673DE0" w:rsidP="00673DE0">
      <w:pPr>
        <w:pStyle w:val="AralkYok"/>
      </w:pPr>
    </w:p>
    <w:p w:rsidR="00AB1DD3" w:rsidRPr="000049C9" w:rsidRDefault="00AB1DD3" w:rsidP="00AB1DD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049C9">
        <w:rPr>
          <w:rFonts w:cs="Calibri"/>
        </w:rPr>
        <w:t>ABC Sanayi ve Ticaret A.Ş.’</w:t>
      </w:r>
      <w:proofErr w:type="spellStart"/>
      <w:r w:rsidRPr="000049C9">
        <w:rPr>
          <w:rFonts w:cs="Calibri"/>
        </w:rPr>
        <w:t>nin</w:t>
      </w:r>
      <w:proofErr w:type="spellEnd"/>
      <w:r w:rsidRPr="000049C9">
        <w:rPr>
          <w:rFonts w:cs="Calibri"/>
        </w:rPr>
        <w:t xml:space="preserve"> yukarıda verilen 31.12.2011 ve 31.12.2012 tarihli Bilançolarının kalemlerine ait artış ve azalışları, mutlak ve yüzde (%) olarak hesaplayınız, mukayeseli (karşılaştırmalı)</w:t>
      </w:r>
    </w:p>
    <w:p w:rsidR="00AB1DD3" w:rsidRPr="000049C9" w:rsidRDefault="00AB1DD3" w:rsidP="00AB1DD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0049C9">
        <w:rPr>
          <w:rFonts w:cs="Calibri"/>
        </w:rPr>
        <w:t>tablolar</w:t>
      </w:r>
      <w:proofErr w:type="gramEnd"/>
      <w:r w:rsidRPr="000049C9">
        <w:rPr>
          <w:rFonts w:cs="Calibri"/>
        </w:rPr>
        <w:t xml:space="preserve"> tekniği yardımı ile analiz ediniz ve ulaştığınız sonuçları yorumlayınız.</w:t>
      </w:r>
      <w:r w:rsidR="00E14426">
        <w:rPr>
          <w:rFonts w:cs="Calibri"/>
        </w:rPr>
        <w:t>(70 P)</w:t>
      </w:r>
    </w:p>
    <w:sectPr w:rsidR="00AB1DD3" w:rsidRPr="0000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DC7"/>
    <w:multiLevelType w:val="hybridMultilevel"/>
    <w:tmpl w:val="006A6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7"/>
    <w:rsid w:val="000049C9"/>
    <w:rsid w:val="000769B7"/>
    <w:rsid w:val="00133072"/>
    <w:rsid w:val="001645CE"/>
    <w:rsid w:val="001A3C7C"/>
    <w:rsid w:val="00223551"/>
    <w:rsid w:val="0033797E"/>
    <w:rsid w:val="003F59FA"/>
    <w:rsid w:val="00673DE0"/>
    <w:rsid w:val="006851DF"/>
    <w:rsid w:val="00AB1DD3"/>
    <w:rsid w:val="00B973A9"/>
    <w:rsid w:val="00CE1D09"/>
    <w:rsid w:val="00D80D27"/>
    <w:rsid w:val="00E14426"/>
    <w:rsid w:val="00F47826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73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73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BİLGİSAYAR HASTANESİ</dc:creator>
  <cp:keywords/>
  <dc:description/>
  <cp:lastModifiedBy>BİLGİSAYAR HASTANESİ</cp:lastModifiedBy>
  <cp:revision>11</cp:revision>
  <dcterms:created xsi:type="dcterms:W3CDTF">2020-05-04T09:15:00Z</dcterms:created>
  <dcterms:modified xsi:type="dcterms:W3CDTF">2020-05-04T10:49:00Z</dcterms:modified>
</cp:coreProperties>
</file>