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82ABD" w14:textId="77777777" w:rsidR="00203EC5" w:rsidRDefault="0097515F">
      <w:pPr>
        <w:spacing w:line="360" w:lineRule="auto"/>
        <w:jc w:val="center"/>
        <w:rPr>
          <w:b/>
        </w:rPr>
      </w:pPr>
      <w:r>
        <w:rPr>
          <w:b/>
        </w:rPr>
        <w:t>DERS BİLGİ FORMU</w:t>
      </w:r>
    </w:p>
    <w:p w14:paraId="7DEC6368" w14:textId="77777777" w:rsidR="00203EC5" w:rsidRDefault="00203EC5">
      <w:pPr>
        <w:spacing w:line="360" w:lineRule="auto"/>
        <w:jc w:val="center"/>
        <w:rPr>
          <w:b/>
        </w:rPr>
      </w:pPr>
    </w:p>
    <w:tbl>
      <w:tblPr>
        <w:tblStyle w:val="a"/>
        <w:tblW w:w="1033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9"/>
        <w:gridCol w:w="1718"/>
        <w:gridCol w:w="2316"/>
      </w:tblGrid>
      <w:tr w:rsidR="00203EC5" w14:paraId="26633651" w14:textId="77777777">
        <w:trPr>
          <w:trHeight w:val="460"/>
        </w:trPr>
        <w:tc>
          <w:tcPr>
            <w:tcW w:w="6300" w:type="dxa"/>
            <w:vMerge w:val="restart"/>
            <w:vAlign w:val="center"/>
          </w:tcPr>
          <w:p w14:paraId="70AE894F" w14:textId="77777777" w:rsidR="00203EC5" w:rsidRDefault="0097515F">
            <w:pPr>
              <w:spacing w:line="360" w:lineRule="auto"/>
              <w:ind w:left="-1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Dersin Adı/Course Name</w:t>
            </w:r>
          </w:p>
        </w:tc>
        <w:tc>
          <w:tcPr>
            <w:tcW w:w="1718" w:type="dxa"/>
            <w:vMerge w:val="restart"/>
            <w:vAlign w:val="center"/>
          </w:tcPr>
          <w:p w14:paraId="72D697B4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Kodu/</w:t>
            </w:r>
            <w:proofErr w:type="spellStart"/>
            <w:r>
              <w:rPr>
                <w:b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316" w:type="dxa"/>
            <w:vMerge w:val="restart"/>
            <w:vAlign w:val="center"/>
          </w:tcPr>
          <w:p w14:paraId="2D86C5E9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Normal Yarıyılı / </w:t>
            </w:r>
            <w:proofErr w:type="spellStart"/>
            <w:r>
              <w:rPr>
                <w:b/>
                <w:sz w:val="22"/>
                <w:szCs w:val="22"/>
              </w:rPr>
              <w:t>Regular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Semester</w:t>
            </w:r>
            <w:proofErr w:type="spellEnd"/>
          </w:p>
        </w:tc>
      </w:tr>
      <w:tr w:rsidR="00203EC5" w14:paraId="36F4036E" w14:textId="77777777">
        <w:trPr>
          <w:trHeight w:val="460"/>
        </w:trPr>
        <w:tc>
          <w:tcPr>
            <w:tcW w:w="6300" w:type="dxa"/>
            <w:vMerge/>
            <w:vAlign w:val="center"/>
          </w:tcPr>
          <w:p w14:paraId="47277D85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14:paraId="510724B7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14:paraId="1A1872AC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03EC5" w14:paraId="07CABB84" w14:textId="77777777">
        <w:trPr>
          <w:trHeight w:val="860"/>
        </w:trPr>
        <w:tc>
          <w:tcPr>
            <w:tcW w:w="6300" w:type="dxa"/>
            <w:vAlign w:val="center"/>
          </w:tcPr>
          <w:p w14:paraId="4A346FB9" w14:textId="77777777" w:rsidR="00203EC5" w:rsidRDefault="0097515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Postmodern</w:t>
            </w:r>
            <w:proofErr w:type="spellEnd"/>
            <w:r>
              <w:rPr>
                <w:sz w:val="22"/>
                <w:szCs w:val="22"/>
              </w:rPr>
              <w:t xml:space="preserve"> Medya/</w:t>
            </w:r>
            <w:proofErr w:type="spellStart"/>
            <w:r>
              <w:rPr>
                <w:sz w:val="22"/>
                <w:szCs w:val="22"/>
              </w:rPr>
              <w:t>Postmodern</w:t>
            </w:r>
            <w:proofErr w:type="spellEnd"/>
            <w:r>
              <w:rPr>
                <w:sz w:val="22"/>
                <w:szCs w:val="22"/>
              </w:rPr>
              <w:t xml:space="preserve"> Media</w:t>
            </w:r>
            <w:bookmarkStart w:id="0" w:name="_GoBack"/>
            <w:bookmarkEnd w:id="0"/>
          </w:p>
        </w:tc>
        <w:tc>
          <w:tcPr>
            <w:tcW w:w="1718" w:type="dxa"/>
            <w:vAlign w:val="center"/>
          </w:tcPr>
          <w:p w14:paraId="1CA2B96C" w14:textId="77777777" w:rsidR="00E14632" w:rsidRPr="00E14632" w:rsidRDefault="00E14632" w:rsidP="00E14632">
            <w:pPr>
              <w:rPr>
                <w:sz w:val="20"/>
                <w:szCs w:val="20"/>
              </w:rPr>
            </w:pPr>
            <w:r w:rsidRPr="00E14632">
              <w:rPr>
                <w:rFonts w:ascii="Verdana" w:hAnsi="Verdana"/>
                <w:sz w:val="14"/>
                <w:szCs w:val="14"/>
              </w:rPr>
              <w:br/>
            </w:r>
            <w:r w:rsidRPr="00E14632">
              <w:rPr>
                <w:sz w:val="20"/>
                <w:szCs w:val="20"/>
              </w:rPr>
              <w:t>SOS5114 - Gr 1</w:t>
            </w:r>
          </w:p>
          <w:p w14:paraId="58AEE119" w14:textId="7927D865" w:rsidR="00203EC5" w:rsidRDefault="00203EC5" w:rsidP="00E14632">
            <w:pPr>
              <w:spacing w:line="360" w:lineRule="auto"/>
            </w:pPr>
          </w:p>
        </w:tc>
        <w:tc>
          <w:tcPr>
            <w:tcW w:w="2316" w:type="dxa"/>
            <w:vAlign w:val="center"/>
          </w:tcPr>
          <w:p w14:paraId="47FE7491" w14:textId="1FD37F38" w:rsidR="00203EC5" w:rsidRDefault="00E14632">
            <w:pPr>
              <w:spacing w:line="360" w:lineRule="auto"/>
              <w:jc w:val="center"/>
            </w:pPr>
            <w:r>
              <w:t>GÜZ</w:t>
            </w:r>
          </w:p>
        </w:tc>
      </w:tr>
    </w:tbl>
    <w:p w14:paraId="07886C75" w14:textId="77777777" w:rsidR="00203EC5" w:rsidRDefault="00203EC5">
      <w:pPr>
        <w:spacing w:line="360" w:lineRule="auto"/>
        <w:rPr>
          <w:b/>
        </w:rPr>
      </w:pPr>
    </w:p>
    <w:tbl>
      <w:tblPr>
        <w:tblStyle w:val="a0"/>
        <w:tblW w:w="10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679"/>
        <w:gridCol w:w="66"/>
        <w:gridCol w:w="2086"/>
        <w:gridCol w:w="2526"/>
        <w:gridCol w:w="1903"/>
      </w:tblGrid>
      <w:tr w:rsidR="00203EC5" w14:paraId="28ACC026" w14:textId="77777777" w:rsidTr="00E14632">
        <w:trPr>
          <w:trHeight w:val="1240"/>
        </w:trPr>
        <w:tc>
          <w:tcPr>
            <w:tcW w:w="2090" w:type="dxa"/>
          </w:tcPr>
          <w:p w14:paraId="17B56C25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Yerel Kredisi/</w:t>
            </w:r>
            <w:proofErr w:type="spellStart"/>
            <w:r>
              <w:rPr>
                <w:b/>
                <w:sz w:val="22"/>
                <w:szCs w:val="22"/>
              </w:rPr>
              <w:t>Local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1679" w:type="dxa"/>
          </w:tcPr>
          <w:p w14:paraId="26027E4A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AKTS Kredisi/ECTS </w:t>
            </w:r>
            <w:proofErr w:type="spellStart"/>
            <w:r>
              <w:rPr>
                <w:b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2152" w:type="dxa"/>
            <w:gridSpan w:val="2"/>
          </w:tcPr>
          <w:p w14:paraId="48B3B539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(saat/hafta)/</w:t>
            </w:r>
            <w:proofErr w:type="spellStart"/>
            <w:r>
              <w:rPr>
                <w:b/>
                <w:sz w:val="22"/>
                <w:szCs w:val="22"/>
              </w:rPr>
              <w:t>Lecture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hour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week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26" w:type="dxa"/>
          </w:tcPr>
          <w:p w14:paraId="313C2B77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Uygulama</w:t>
            </w:r>
          </w:p>
          <w:p w14:paraId="6C5C5350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(saat/hafta)/Application (</w:t>
            </w:r>
            <w:proofErr w:type="spellStart"/>
            <w:r>
              <w:rPr>
                <w:b/>
                <w:sz w:val="22"/>
                <w:szCs w:val="22"/>
              </w:rPr>
              <w:t>hour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week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3" w:type="dxa"/>
          </w:tcPr>
          <w:p w14:paraId="2CF51129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Laboratuvar</w:t>
            </w:r>
          </w:p>
          <w:p w14:paraId="50A0175A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(saat/hafta) </w:t>
            </w:r>
            <w:proofErr w:type="spellStart"/>
            <w:r>
              <w:rPr>
                <w:b/>
                <w:sz w:val="22"/>
                <w:szCs w:val="22"/>
              </w:rPr>
              <w:t>Laboratory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hour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week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203EC5" w14:paraId="1DEB0CBF" w14:textId="77777777" w:rsidTr="00E14632">
        <w:trPr>
          <w:trHeight w:val="480"/>
        </w:trPr>
        <w:tc>
          <w:tcPr>
            <w:tcW w:w="2090" w:type="dxa"/>
            <w:vAlign w:val="center"/>
          </w:tcPr>
          <w:p w14:paraId="06542D3A" w14:textId="77777777" w:rsidR="00203EC5" w:rsidRDefault="009751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45" w:type="dxa"/>
            <w:gridSpan w:val="2"/>
            <w:vAlign w:val="center"/>
          </w:tcPr>
          <w:p w14:paraId="6657BF1E" w14:textId="77777777" w:rsidR="00203EC5" w:rsidRDefault="0097515F">
            <w:pPr>
              <w:spacing w:line="360" w:lineRule="auto"/>
              <w:jc w:val="center"/>
            </w:pPr>
            <w:r>
              <w:t>7,5</w:t>
            </w:r>
          </w:p>
        </w:tc>
        <w:tc>
          <w:tcPr>
            <w:tcW w:w="2086" w:type="dxa"/>
            <w:vAlign w:val="center"/>
          </w:tcPr>
          <w:p w14:paraId="4F4BD2D1" w14:textId="77777777" w:rsidR="00203EC5" w:rsidRDefault="009751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26" w:type="dxa"/>
            <w:vAlign w:val="center"/>
          </w:tcPr>
          <w:p w14:paraId="2AE36B80" w14:textId="77777777" w:rsidR="00203EC5" w:rsidRDefault="0097515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03" w:type="dxa"/>
            <w:vAlign w:val="center"/>
          </w:tcPr>
          <w:p w14:paraId="719FE397" w14:textId="77777777" w:rsidR="00203EC5" w:rsidRDefault="0097515F">
            <w:pPr>
              <w:spacing w:line="360" w:lineRule="auto"/>
              <w:jc w:val="center"/>
            </w:pPr>
            <w:r>
              <w:t>0</w:t>
            </w:r>
          </w:p>
        </w:tc>
      </w:tr>
    </w:tbl>
    <w:p w14:paraId="5D54BCA6" w14:textId="77777777" w:rsidR="00203EC5" w:rsidRDefault="00203EC5">
      <w:pPr>
        <w:spacing w:line="360" w:lineRule="auto"/>
        <w:rPr>
          <w:b/>
        </w:rPr>
      </w:pPr>
    </w:p>
    <w:tbl>
      <w:tblPr>
        <w:tblStyle w:val="a1"/>
        <w:tblW w:w="10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0"/>
        <w:gridCol w:w="7326"/>
      </w:tblGrid>
      <w:tr w:rsidR="00203EC5" w14:paraId="2A8CC805" w14:textId="77777777">
        <w:trPr>
          <w:trHeight w:val="420"/>
        </w:trPr>
        <w:tc>
          <w:tcPr>
            <w:tcW w:w="2790" w:type="dxa"/>
            <w:vAlign w:val="center"/>
          </w:tcPr>
          <w:p w14:paraId="16D60E2A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Ön Koşul(</w:t>
            </w:r>
            <w:proofErr w:type="spellStart"/>
            <w:r>
              <w:rPr>
                <w:b/>
                <w:sz w:val="22"/>
                <w:szCs w:val="22"/>
              </w:rPr>
              <w:t>lar</w:t>
            </w:r>
            <w:proofErr w:type="spellEnd"/>
            <w:r>
              <w:rPr>
                <w:b/>
                <w:sz w:val="22"/>
                <w:szCs w:val="22"/>
              </w:rPr>
              <w:t>)/</w:t>
            </w:r>
            <w:proofErr w:type="spellStart"/>
            <w:r>
              <w:rPr>
                <w:b/>
                <w:sz w:val="22"/>
                <w:szCs w:val="22"/>
              </w:rPr>
              <w:t>Pre-requisites</w:t>
            </w:r>
            <w:proofErr w:type="spellEnd"/>
          </w:p>
        </w:tc>
        <w:tc>
          <w:tcPr>
            <w:tcW w:w="270" w:type="dxa"/>
            <w:vAlign w:val="center"/>
          </w:tcPr>
          <w:p w14:paraId="2CEA1D47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14:paraId="2C71F33A" w14:textId="77777777" w:rsidR="00203EC5" w:rsidRDefault="0097515F">
            <w:pPr>
              <w:spacing w:line="360" w:lineRule="auto"/>
            </w:pPr>
            <w:r>
              <w:t>Yok/</w:t>
            </w:r>
            <w:proofErr w:type="spellStart"/>
            <w:r>
              <w:t>None</w:t>
            </w:r>
            <w:proofErr w:type="spellEnd"/>
          </w:p>
        </w:tc>
      </w:tr>
    </w:tbl>
    <w:p w14:paraId="75E23A62" w14:textId="77777777" w:rsidR="00203EC5" w:rsidRDefault="00203EC5">
      <w:pPr>
        <w:spacing w:line="360" w:lineRule="auto"/>
        <w:rPr>
          <w:b/>
        </w:rPr>
      </w:pPr>
    </w:p>
    <w:tbl>
      <w:tblPr>
        <w:tblStyle w:val="a2"/>
        <w:tblW w:w="10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0"/>
        <w:gridCol w:w="2682"/>
        <w:gridCol w:w="1161"/>
        <w:gridCol w:w="1287"/>
        <w:gridCol w:w="2196"/>
      </w:tblGrid>
      <w:tr w:rsidR="00203EC5" w14:paraId="1ACB66F5" w14:textId="77777777">
        <w:trPr>
          <w:trHeight w:val="420"/>
        </w:trPr>
        <w:tc>
          <w:tcPr>
            <w:tcW w:w="2790" w:type="dxa"/>
            <w:vAlign w:val="center"/>
          </w:tcPr>
          <w:p w14:paraId="02E6C840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Dersin Dili/Course Language</w:t>
            </w:r>
          </w:p>
        </w:tc>
        <w:tc>
          <w:tcPr>
            <w:tcW w:w="270" w:type="dxa"/>
            <w:vAlign w:val="center"/>
          </w:tcPr>
          <w:p w14:paraId="6A9D0275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24744017" w14:textId="77777777" w:rsidR="00203EC5" w:rsidRDefault="0097515F">
            <w:pPr>
              <w:spacing w:line="360" w:lineRule="auto"/>
            </w:pPr>
            <w:r>
              <w:t>Türkçe</w:t>
            </w:r>
          </w:p>
        </w:tc>
      </w:tr>
      <w:tr w:rsidR="00203EC5" w14:paraId="56E7C320" w14:textId="77777777">
        <w:trPr>
          <w:trHeight w:val="560"/>
        </w:trPr>
        <w:tc>
          <w:tcPr>
            <w:tcW w:w="2790" w:type="dxa"/>
            <w:vAlign w:val="center"/>
          </w:tcPr>
          <w:p w14:paraId="08398C1D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Dersin Seviyesi/Course Level</w:t>
            </w:r>
          </w:p>
        </w:tc>
        <w:tc>
          <w:tcPr>
            <w:tcW w:w="270" w:type="dxa"/>
            <w:vAlign w:val="center"/>
          </w:tcPr>
          <w:p w14:paraId="22C0F679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5FBC53CD" w14:textId="77777777" w:rsidR="00203EC5" w:rsidRDefault="0097515F">
            <w:pPr>
              <w:spacing w:line="360" w:lineRule="auto"/>
            </w:pPr>
            <w:r>
              <w:t>Yüksek Lisans/</w:t>
            </w:r>
            <w:proofErr w:type="spellStart"/>
            <w:r>
              <w:t>Master’s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</w:p>
        </w:tc>
      </w:tr>
      <w:tr w:rsidR="00203EC5" w14:paraId="7133754A" w14:textId="77777777">
        <w:trPr>
          <w:trHeight w:val="220"/>
        </w:trPr>
        <w:tc>
          <w:tcPr>
            <w:tcW w:w="2790" w:type="dxa"/>
            <w:vMerge w:val="restart"/>
            <w:vAlign w:val="center"/>
          </w:tcPr>
          <w:p w14:paraId="143592CC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Dersin Türü/Course </w:t>
            </w:r>
            <w:proofErr w:type="spellStart"/>
            <w:r>
              <w:rPr>
                <w:b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270" w:type="dxa"/>
            <w:vMerge w:val="restart"/>
            <w:vAlign w:val="center"/>
          </w:tcPr>
          <w:p w14:paraId="664D4C5C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14:paraId="3E7764BA" w14:textId="77777777" w:rsidR="00203EC5" w:rsidRDefault="0097515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Üniversite/</w:t>
            </w:r>
            <w:proofErr w:type="spellStart"/>
            <w:r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2448" w:type="dxa"/>
            <w:gridSpan w:val="2"/>
            <w:vAlign w:val="center"/>
          </w:tcPr>
          <w:p w14:paraId="055FFE5A" w14:textId="77777777" w:rsidR="00203EC5" w:rsidRDefault="0097515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Zorunlu/</w:t>
            </w:r>
            <w:proofErr w:type="spellStart"/>
            <w:r>
              <w:rPr>
                <w:sz w:val="22"/>
                <w:szCs w:val="22"/>
              </w:rPr>
              <w:t>Compulsory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14:paraId="4EAD80CF" w14:textId="77777777" w:rsidR="00203EC5" w:rsidRDefault="0097515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Seçmeli/</w:t>
            </w:r>
            <w:proofErr w:type="spellStart"/>
            <w:r>
              <w:rPr>
                <w:sz w:val="22"/>
                <w:szCs w:val="22"/>
              </w:rPr>
              <w:t>Elective</w:t>
            </w:r>
            <w:proofErr w:type="spellEnd"/>
          </w:p>
        </w:tc>
      </w:tr>
      <w:tr w:rsidR="00203EC5" w14:paraId="20F53578" w14:textId="77777777">
        <w:trPr>
          <w:trHeight w:val="360"/>
        </w:trPr>
        <w:tc>
          <w:tcPr>
            <w:tcW w:w="2790" w:type="dxa"/>
            <w:vMerge/>
            <w:vAlign w:val="center"/>
          </w:tcPr>
          <w:p w14:paraId="5E278DE5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" w:type="dxa"/>
            <w:vMerge/>
            <w:vAlign w:val="center"/>
          </w:tcPr>
          <w:p w14:paraId="2E7B6754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2" w:type="dxa"/>
            <w:vAlign w:val="center"/>
          </w:tcPr>
          <w:p w14:paraId="4F37D2E3" w14:textId="77777777" w:rsidR="00203EC5" w:rsidRDefault="00203EC5">
            <w:pPr>
              <w:spacing w:line="360" w:lineRule="auto"/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 w14:paraId="2BA23259" w14:textId="77777777" w:rsidR="00203EC5" w:rsidRDefault="00203EC5">
            <w:pPr>
              <w:spacing w:line="360" w:lineRule="auto"/>
              <w:jc w:val="center"/>
            </w:pPr>
          </w:p>
        </w:tc>
        <w:tc>
          <w:tcPr>
            <w:tcW w:w="2196" w:type="dxa"/>
            <w:vAlign w:val="center"/>
          </w:tcPr>
          <w:p w14:paraId="087238AF" w14:textId="77777777" w:rsidR="00203EC5" w:rsidRDefault="0097515F">
            <w:pPr>
              <w:spacing w:line="360" w:lineRule="auto"/>
              <w:jc w:val="center"/>
            </w:pPr>
            <w:r>
              <w:t>X</w:t>
            </w:r>
          </w:p>
        </w:tc>
      </w:tr>
      <w:tr w:rsidR="00203EC5" w14:paraId="585BD05A" w14:textId="77777777">
        <w:trPr>
          <w:trHeight w:val="240"/>
        </w:trPr>
        <w:tc>
          <w:tcPr>
            <w:tcW w:w="2790" w:type="dxa"/>
            <w:vMerge w:val="restart"/>
            <w:vAlign w:val="center"/>
          </w:tcPr>
          <w:p w14:paraId="7A10F04B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Dersin Kategorisi/Course </w:t>
            </w:r>
            <w:proofErr w:type="spellStart"/>
            <w:r>
              <w:rPr>
                <w:b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270" w:type="dxa"/>
            <w:vMerge w:val="restart"/>
            <w:vAlign w:val="center"/>
          </w:tcPr>
          <w:p w14:paraId="76DF53D2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14:paraId="709F92C0" w14:textId="77777777" w:rsidR="00203EC5" w:rsidRDefault="0097515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Temel Meslek Dersleri/</w:t>
            </w:r>
            <w:proofErr w:type="spellStart"/>
            <w:r>
              <w:rPr>
                <w:sz w:val="22"/>
                <w:szCs w:val="22"/>
              </w:rPr>
              <w:t>Core</w:t>
            </w:r>
            <w:proofErr w:type="spellEnd"/>
            <w:r>
              <w:rPr>
                <w:sz w:val="22"/>
                <w:szCs w:val="22"/>
              </w:rPr>
              <w:t xml:space="preserve"> Courses </w:t>
            </w:r>
          </w:p>
        </w:tc>
        <w:tc>
          <w:tcPr>
            <w:tcW w:w="2448" w:type="dxa"/>
            <w:gridSpan w:val="2"/>
            <w:vAlign w:val="center"/>
          </w:tcPr>
          <w:p w14:paraId="34CDCC82" w14:textId="77777777" w:rsidR="00203EC5" w:rsidRDefault="0097515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Uzmanlık/Alan Dersleri/</w:t>
            </w:r>
            <w:proofErr w:type="spellStart"/>
            <w:r>
              <w:rPr>
                <w:sz w:val="22"/>
                <w:szCs w:val="22"/>
              </w:rPr>
              <w:t>Major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Area</w:t>
            </w:r>
            <w:proofErr w:type="spellEnd"/>
            <w:r>
              <w:rPr>
                <w:sz w:val="22"/>
                <w:szCs w:val="22"/>
              </w:rPr>
              <w:t xml:space="preserve"> Courses</w:t>
            </w:r>
          </w:p>
        </w:tc>
        <w:tc>
          <w:tcPr>
            <w:tcW w:w="2196" w:type="dxa"/>
            <w:vAlign w:val="center"/>
          </w:tcPr>
          <w:p w14:paraId="562B5B56" w14:textId="77777777" w:rsidR="00203EC5" w:rsidRDefault="0097515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Genel Kültür Dersleri/General </w:t>
            </w:r>
            <w:proofErr w:type="spellStart"/>
            <w:r>
              <w:rPr>
                <w:sz w:val="22"/>
                <w:szCs w:val="22"/>
              </w:rPr>
              <w:t>Cultural</w:t>
            </w:r>
            <w:proofErr w:type="spellEnd"/>
            <w:r>
              <w:rPr>
                <w:sz w:val="22"/>
                <w:szCs w:val="22"/>
              </w:rPr>
              <w:t xml:space="preserve"> Courses</w:t>
            </w:r>
          </w:p>
        </w:tc>
      </w:tr>
      <w:tr w:rsidR="00203EC5" w14:paraId="0D22CF1B" w14:textId="77777777">
        <w:trPr>
          <w:trHeight w:val="240"/>
        </w:trPr>
        <w:tc>
          <w:tcPr>
            <w:tcW w:w="2790" w:type="dxa"/>
            <w:vMerge/>
            <w:vAlign w:val="center"/>
          </w:tcPr>
          <w:p w14:paraId="5554EBEE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" w:type="dxa"/>
            <w:vMerge/>
            <w:vAlign w:val="center"/>
          </w:tcPr>
          <w:p w14:paraId="35EBDE21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2" w:type="dxa"/>
            <w:vAlign w:val="center"/>
          </w:tcPr>
          <w:p w14:paraId="34B57B92" w14:textId="77777777" w:rsidR="00203EC5" w:rsidRDefault="009751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2448" w:type="dxa"/>
            <w:gridSpan w:val="2"/>
            <w:vAlign w:val="center"/>
          </w:tcPr>
          <w:p w14:paraId="315252E0" w14:textId="77777777" w:rsidR="00203EC5" w:rsidRDefault="00203EC5">
            <w:pPr>
              <w:spacing w:line="360" w:lineRule="auto"/>
              <w:jc w:val="center"/>
            </w:pPr>
          </w:p>
        </w:tc>
        <w:tc>
          <w:tcPr>
            <w:tcW w:w="2196" w:type="dxa"/>
            <w:vAlign w:val="center"/>
          </w:tcPr>
          <w:p w14:paraId="3E42361D" w14:textId="77777777" w:rsidR="00203EC5" w:rsidRDefault="00203EC5">
            <w:pPr>
              <w:spacing w:line="360" w:lineRule="auto"/>
              <w:jc w:val="center"/>
            </w:pPr>
          </w:p>
        </w:tc>
      </w:tr>
      <w:tr w:rsidR="00203EC5" w14:paraId="4A12EC78" w14:textId="77777777">
        <w:trPr>
          <w:trHeight w:val="240"/>
        </w:trPr>
        <w:tc>
          <w:tcPr>
            <w:tcW w:w="2790" w:type="dxa"/>
            <w:vMerge w:val="restart"/>
            <w:vAlign w:val="center"/>
          </w:tcPr>
          <w:p w14:paraId="0B6FE6C0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Dersin Sunum Şekli/</w:t>
            </w:r>
            <w:proofErr w:type="spellStart"/>
            <w:r>
              <w:rPr>
                <w:b/>
                <w:sz w:val="22"/>
                <w:szCs w:val="22"/>
              </w:rPr>
              <w:t>Mode</w:t>
            </w:r>
            <w:proofErr w:type="spellEnd"/>
            <w:r>
              <w:rPr>
                <w:b/>
                <w:sz w:val="22"/>
                <w:szCs w:val="22"/>
              </w:rPr>
              <w:t xml:space="preserve"> of Delivery</w:t>
            </w:r>
          </w:p>
        </w:tc>
        <w:tc>
          <w:tcPr>
            <w:tcW w:w="270" w:type="dxa"/>
            <w:vMerge w:val="restart"/>
            <w:vAlign w:val="center"/>
          </w:tcPr>
          <w:p w14:paraId="5EF4001B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43" w:type="dxa"/>
            <w:gridSpan w:val="2"/>
            <w:vAlign w:val="center"/>
          </w:tcPr>
          <w:p w14:paraId="51B4FA07" w14:textId="77777777" w:rsidR="00203EC5" w:rsidRDefault="0097515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Yüz-yüze / </w:t>
            </w:r>
            <w:proofErr w:type="spellStart"/>
            <w:r>
              <w:rPr>
                <w:sz w:val="22"/>
                <w:szCs w:val="22"/>
              </w:rPr>
              <w:t>Face-to-face</w:t>
            </w:r>
            <w:proofErr w:type="spellEnd"/>
          </w:p>
        </w:tc>
        <w:tc>
          <w:tcPr>
            <w:tcW w:w="3483" w:type="dxa"/>
            <w:gridSpan w:val="2"/>
            <w:vAlign w:val="center"/>
          </w:tcPr>
          <w:p w14:paraId="26E8BFCD" w14:textId="77777777" w:rsidR="00203EC5" w:rsidRDefault="0097515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Uzaktan Eğitim / </w:t>
            </w:r>
            <w:proofErr w:type="spellStart"/>
            <w:r>
              <w:rPr>
                <w:sz w:val="22"/>
                <w:szCs w:val="22"/>
              </w:rPr>
              <w:t>Distance</w:t>
            </w:r>
            <w:proofErr w:type="spellEnd"/>
            <w:r>
              <w:rPr>
                <w:sz w:val="22"/>
                <w:szCs w:val="22"/>
              </w:rPr>
              <w:t xml:space="preserve"> Learning</w:t>
            </w:r>
          </w:p>
        </w:tc>
      </w:tr>
      <w:tr w:rsidR="00203EC5" w14:paraId="0A4CF91C" w14:textId="77777777">
        <w:trPr>
          <w:trHeight w:val="240"/>
        </w:trPr>
        <w:tc>
          <w:tcPr>
            <w:tcW w:w="2790" w:type="dxa"/>
            <w:vMerge/>
            <w:vAlign w:val="center"/>
          </w:tcPr>
          <w:p w14:paraId="53069EFE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" w:type="dxa"/>
            <w:vMerge/>
            <w:vAlign w:val="center"/>
          </w:tcPr>
          <w:p w14:paraId="400E6997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3" w:type="dxa"/>
            <w:gridSpan w:val="2"/>
            <w:vAlign w:val="center"/>
          </w:tcPr>
          <w:p w14:paraId="03F58E3D" w14:textId="77777777" w:rsidR="00203EC5" w:rsidRDefault="0097515F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3483" w:type="dxa"/>
            <w:gridSpan w:val="2"/>
            <w:vAlign w:val="center"/>
          </w:tcPr>
          <w:p w14:paraId="7E5E7F77" w14:textId="77777777" w:rsidR="00203EC5" w:rsidRDefault="00203EC5">
            <w:pPr>
              <w:spacing w:line="360" w:lineRule="auto"/>
              <w:jc w:val="center"/>
            </w:pPr>
          </w:p>
        </w:tc>
      </w:tr>
      <w:tr w:rsidR="00203EC5" w14:paraId="6A275CA3" w14:textId="77777777">
        <w:trPr>
          <w:trHeight w:val="420"/>
        </w:trPr>
        <w:tc>
          <w:tcPr>
            <w:tcW w:w="2790" w:type="dxa"/>
            <w:vAlign w:val="center"/>
          </w:tcPr>
          <w:p w14:paraId="45FD6AD5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Dersin Koordinatörü/Course </w:t>
            </w:r>
            <w:proofErr w:type="spellStart"/>
            <w:r>
              <w:rPr>
                <w:b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270" w:type="dxa"/>
            <w:vAlign w:val="center"/>
          </w:tcPr>
          <w:p w14:paraId="25F8480B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40F09F98" w14:textId="037A2B02" w:rsidR="00203EC5" w:rsidRDefault="00E1463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Süleyman DOĞAN</w:t>
            </w:r>
          </w:p>
        </w:tc>
      </w:tr>
      <w:tr w:rsidR="00203EC5" w14:paraId="66673373" w14:textId="77777777">
        <w:trPr>
          <w:trHeight w:val="420"/>
        </w:trPr>
        <w:tc>
          <w:tcPr>
            <w:tcW w:w="2790" w:type="dxa"/>
            <w:vAlign w:val="center"/>
          </w:tcPr>
          <w:p w14:paraId="0319D1EE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Dersi Veren(</w:t>
            </w:r>
            <w:proofErr w:type="spellStart"/>
            <w:r>
              <w:rPr>
                <w:b/>
                <w:sz w:val="22"/>
                <w:szCs w:val="22"/>
              </w:rPr>
              <w:t>ler</w:t>
            </w:r>
            <w:proofErr w:type="spellEnd"/>
            <w:r>
              <w:rPr>
                <w:b/>
                <w:sz w:val="22"/>
                <w:szCs w:val="22"/>
              </w:rPr>
              <w:t>)/</w:t>
            </w:r>
            <w:proofErr w:type="spellStart"/>
            <w:r>
              <w:rPr>
                <w:b/>
                <w:sz w:val="22"/>
                <w:szCs w:val="22"/>
              </w:rPr>
              <w:t>Lecturer</w:t>
            </w:r>
            <w:proofErr w:type="spellEnd"/>
            <w:r>
              <w:rPr>
                <w:b/>
                <w:sz w:val="22"/>
                <w:szCs w:val="22"/>
              </w:rPr>
              <w:t>(s)</w:t>
            </w:r>
          </w:p>
          <w:p w14:paraId="10973C7B" w14:textId="77777777" w:rsidR="00203EC5" w:rsidRDefault="00203EC5">
            <w:pPr>
              <w:spacing w:line="360" w:lineRule="auto"/>
              <w:rPr>
                <w:b/>
              </w:rPr>
            </w:pPr>
          </w:p>
        </w:tc>
        <w:tc>
          <w:tcPr>
            <w:tcW w:w="270" w:type="dxa"/>
            <w:vAlign w:val="center"/>
          </w:tcPr>
          <w:p w14:paraId="14F7E3D3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04EBD56C" w14:textId="5F049C22" w:rsidR="00203EC5" w:rsidRDefault="00E1463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Süleyman DOĞAN</w:t>
            </w:r>
          </w:p>
        </w:tc>
      </w:tr>
      <w:tr w:rsidR="00203EC5" w14:paraId="0A4A4137" w14:textId="77777777">
        <w:trPr>
          <w:trHeight w:val="420"/>
        </w:trPr>
        <w:tc>
          <w:tcPr>
            <w:tcW w:w="2790" w:type="dxa"/>
            <w:vAlign w:val="center"/>
          </w:tcPr>
          <w:p w14:paraId="202DAADB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Dersin Asistan(</w:t>
            </w:r>
            <w:proofErr w:type="spellStart"/>
            <w:r>
              <w:rPr>
                <w:b/>
                <w:sz w:val="22"/>
                <w:szCs w:val="22"/>
              </w:rPr>
              <w:t>lar</w:t>
            </w:r>
            <w:proofErr w:type="spellEnd"/>
            <w:r>
              <w:rPr>
                <w:b/>
                <w:sz w:val="22"/>
                <w:szCs w:val="22"/>
              </w:rPr>
              <w:t>)ı/</w:t>
            </w:r>
            <w:proofErr w:type="spellStart"/>
            <w:r>
              <w:rPr>
                <w:b/>
                <w:sz w:val="22"/>
                <w:szCs w:val="22"/>
              </w:rPr>
              <w:t>Assistant</w:t>
            </w:r>
            <w:proofErr w:type="spellEnd"/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270" w:type="dxa"/>
            <w:vAlign w:val="center"/>
          </w:tcPr>
          <w:p w14:paraId="13005280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0E69C228" w14:textId="77777777" w:rsidR="00203EC5" w:rsidRDefault="00203EC5">
            <w:pPr>
              <w:spacing w:line="360" w:lineRule="auto"/>
            </w:pPr>
          </w:p>
        </w:tc>
      </w:tr>
      <w:tr w:rsidR="00203EC5" w14:paraId="63A51FD4" w14:textId="77777777">
        <w:trPr>
          <w:trHeight w:val="420"/>
        </w:trPr>
        <w:tc>
          <w:tcPr>
            <w:tcW w:w="2790" w:type="dxa"/>
            <w:vAlign w:val="center"/>
          </w:tcPr>
          <w:p w14:paraId="5DB495CC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Dersin Amacı/Course </w:t>
            </w:r>
            <w:proofErr w:type="spellStart"/>
            <w:r>
              <w:rPr>
                <w:b/>
                <w:sz w:val="22"/>
                <w:szCs w:val="22"/>
              </w:rPr>
              <w:t>Objective</w:t>
            </w:r>
            <w:proofErr w:type="spellEnd"/>
          </w:p>
        </w:tc>
        <w:tc>
          <w:tcPr>
            <w:tcW w:w="270" w:type="dxa"/>
            <w:vAlign w:val="center"/>
          </w:tcPr>
          <w:p w14:paraId="73E3A380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7F045105" w14:textId="77777777" w:rsidR="00203EC5" w:rsidRDefault="0097515F">
            <w:pPr>
              <w:spacing w:line="360" w:lineRule="auto"/>
            </w:pPr>
            <w:r>
              <w:t xml:space="preserve">Bu ders sınıf ortamında öğrencilere </w:t>
            </w:r>
            <w:proofErr w:type="spellStart"/>
            <w:r>
              <w:t>postmodern</w:t>
            </w:r>
            <w:proofErr w:type="spellEnd"/>
            <w:r>
              <w:t xml:space="preserve"> medya literatürünü okumayı, kritik ve analiz etmeyi amaçlamaktadır. </w:t>
            </w:r>
            <w:proofErr w:type="spellStart"/>
            <w:r>
              <w:t>Postmodern</w:t>
            </w:r>
            <w:proofErr w:type="spellEnd"/>
            <w:r>
              <w:t xml:space="preserve"> medyanın </w:t>
            </w:r>
            <w:proofErr w:type="spellStart"/>
            <w:r>
              <w:t>sosyo</w:t>
            </w:r>
            <w:proofErr w:type="spellEnd"/>
            <w:r>
              <w:t>-kültürel etki alanı ve toplumu şekillendirmedeki rolünü anlamak hedeflenmektedir./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aims</w:t>
            </w:r>
            <w:proofErr w:type="spellEnd"/>
            <w:r>
              <w:t xml:space="preserve"> at </w:t>
            </w:r>
            <w:proofErr w:type="spellStart"/>
            <w:r>
              <w:t>helping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, </w:t>
            </w:r>
            <w:proofErr w:type="spellStart"/>
            <w:r>
              <w:t>criticize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literacy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setting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goal</w:t>
            </w:r>
            <w:proofErr w:type="spellEnd"/>
            <w:r>
              <w:t xml:space="preserve"> is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socio-cultural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of </w:t>
            </w:r>
            <w:proofErr w:type="spellStart"/>
            <w:r>
              <w:t>influence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role in </w:t>
            </w:r>
            <w:proofErr w:type="spellStart"/>
            <w:r>
              <w:t>shaping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>.</w:t>
            </w:r>
          </w:p>
        </w:tc>
      </w:tr>
      <w:tr w:rsidR="00203EC5" w14:paraId="7F235209" w14:textId="77777777">
        <w:trPr>
          <w:trHeight w:val="420"/>
        </w:trPr>
        <w:tc>
          <w:tcPr>
            <w:tcW w:w="2790" w:type="dxa"/>
            <w:vAlign w:val="center"/>
          </w:tcPr>
          <w:p w14:paraId="50C30153" w14:textId="77777777" w:rsidR="00203EC5" w:rsidRDefault="0097515F">
            <w:pPr>
              <w:spacing w:line="360" w:lineRule="auto"/>
            </w:pPr>
            <w:r>
              <w:rPr>
                <w:b/>
                <w:sz w:val="22"/>
                <w:szCs w:val="22"/>
              </w:rPr>
              <w:t xml:space="preserve">Dersin İçeriği/Course Content </w:t>
            </w:r>
          </w:p>
        </w:tc>
        <w:tc>
          <w:tcPr>
            <w:tcW w:w="270" w:type="dxa"/>
            <w:vAlign w:val="center"/>
          </w:tcPr>
          <w:p w14:paraId="6416A9E9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54814AE7" w14:textId="77777777" w:rsidR="00203EC5" w:rsidRDefault="0097515F">
            <w:pPr>
              <w:spacing w:line="360" w:lineRule="auto"/>
            </w:pPr>
            <w:proofErr w:type="spellStart"/>
            <w:r>
              <w:t>Postmodern</w:t>
            </w:r>
            <w:proofErr w:type="spellEnd"/>
            <w:r>
              <w:t xml:space="preserve"> medyanın araçları, etki alanları, gücü, bağlantıları ve oluşturduğu sanal cemaatler./Media </w:t>
            </w:r>
            <w:proofErr w:type="spellStart"/>
            <w:r>
              <w:t>means</w:t>
            </w:r>
            <w:proofErr w:type="spellEnd"/>
            <w:r>
              <w:t xml:space="preserve">, </w:t>
            </w:r>
            <w:proofErr w:type="spellStart"/>
            <w:r>
              <w:t>areas</w:t>
            </w:r>
            <w:proofErr w:type="spellEnd"/>
            <w:r>
              <w:t xml:space="preserve"> of </w:t>
            </w:r>
            <w:proofErr w:type="spellStart"/>
            <w:r>
              <w:t>influence</w:t>
            </w:r>
            <w:proofErr w:type="spellEnd"/>
            <w:r>
              <w:t xml:space="preserve">, </w:t>
            </w:r>
            <w:proofErr w:type="spellStart"/>
            <w:r>
              <w:t>power</w:t>
            </w:r>
            <w:proofErr w:type="spellEnd"/>
            <w:r>
              <w:t xml:space="preserve">, network of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in </w:t>
            </w:r>
            <w:proofErr w:type="spellStart"/>
            <w:r>
              <w:t>addition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online </w:t>
            </w:r>
            <w:proofErr w:type="spellStart"/>
            <w:r>
              <w:t>communities</w:t>
            </w:r>
            <w:proofErr w:type="spellEnd"/>
            <w:r>
              <w:t>.</w:t>
            </w:r>
          </w:p>
        </w:tc>
      </w:tr>
      <w:tr w:rsidR="00203EC5" w14:paraId="453E6743" w14:textId="77777777">
        <w:trPr>
          <w:trHeight w:val="420"/>
        </w:trPr>
        <w:tc>
          <w:tcPr>
            <w:tcW w:w="2790" w:type="dxa"/>
            <w:vAlign w:val="center"/>
          </w:tcPr>
          <w:p w14:paraId="090F2679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Dersin Öğrenme Çıktıları/Course Learning </w:t>
            </w:r>
            <w:proofErr w:type="spellStart"/>
            <w:r>
              <w:rPr>
                <w:b/>
                <w:sz w:val="22"/>
                <w:szCs w:val="22"/>
              </w:rPr>
              <w:t>Outcomes</w:t>
            </w:r>
            <w:proofErr w:type="spellEnd"/>
          </w:p>
        </w:tc>
        <w:tc>
          <w:tcPr>
            <w:tcW w:w="270" w:type="dxa"/>
            <w:vAlign w:val="center"/>
          </w:tcPr>
          <w:p w14:paraId="2543A588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14:paraId="2F322760" w14:textId="77777777" w:rsidR="00203EC5" w:rsidRDefault="0097515F">
            <w:pPr>
              <w:spacing w:line="360" w:lineRule="auto"/>
            </w:pPr>
            <w:r>
              <w:t xml:space="preserve">* </w:t>
            </w:r>
            <w:proofErr w:type="spellStart"/>
            <w:r>
              <w:t>Postmodern</w:t>
            </w:r>
            <w:proofErr w:type="spellEnd"/>
            <w:r>
              <w:t xml:space="preserve"> medya teorilerini anlamak./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>.</w:t>
            </w:r>
          </w:p>
          <w:p w14:paraId="321D66F7" w14:textId="77777777" w:rsidR="00203EC5" w:rsidRDefault="0097515F">
            <w:pPr>
              <w:spacing w:line="360" w:lineRule="auto"/>
            </w:pPr>
            <w:r>
              <w:t xml:space="preserve">* </w:t>
            </w:r>
            <w:proofErr w:type="spellStart"/>
            <w:r>
              <w:t>Postmodern</w:t>
            </w:r>
            <w:proofErr w:type="spellEnd"/>
            <w:r>
              <w:t xml:space="preserve"> medya metinlerini ve görsellerini kritik ve analiz edebilmek./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criticize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visuals</w:t>
            </w:r>
            <w:proofErr w:type="spellEnd"/>
            <w:r>
              <w:t xml:space="preserve">. </w:t>
            </w:r>
          </w:p>
          <w:p w14:paraId="2D03EA72" w14:textId="77777777" w:rsidR="00203EC5" w:rsidRDefault="0097515F">
            <w:pPr>
              <w:spacing w:line="360" w:lineRule="auto"/>
            </w:pPr>
            <w:r>
              <w:t xml:space="preserve">* Sosyal medyanın insan ilişkilerini nasıl şekillendirdiğini anlamak./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how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is </w:t>
            </w:r>
            <w:proofErr w:type="spellStart"/>
            <w:r>
              <w:t>shaping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 of </w:t>
            </w:r>
            <w:proofErr w:type="spellStart"/>
            <w:r>
              <w:t>individuals</w:t>
            </w:r>
            <w:proofErr w:type="spellEnd"/>
            <w:r>
              <w:t xml:space="preserve">. </w:t>
            </w:r>
          </w:p>
          <w:p w14:paraId="0A45F3A8" w14:textId="77777777" w:rsidR="00203EC5" w:rsidRDefault="0097515F">
            <w:pPr>
              <w:spacing w:line="360" w:lineRule="auto"/>
            </w:pPr>
            <w:r>
              <w:t>* Film, dizi ve haber üretiminin hedefini bilmek./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logic</w:t>
            </w:r>
            <w:proofErr w:type="spellEnd"/>
            <w:r>
              <w:t xml:space="preserve"> </w:t>
            </w:r>
            <w:proofErr w:type="spellStart"/>
            <w:r>
              <w:t>behind</w:t>
            </w:r>
            <w:proofErr w:type="spellEnd"/>
            <w:r>
              <w:t xml:space="preserve"> of </w:t>
            </w:r>
            <w:proofErr w:type="spellStart"/>
            <w:r>
              <w:t>producing</w:t>
            </w:r>
            <w:proofErr w:type="spellEnd"/>
            <w:r>
              <w:t xml:space="preserve"> </w:t>
            </w:r>
            <w:proofErr w:type="spellStart"/>
            <w:r>
              <w:t>movies</w:t>
            </w:r>
            <w:proofErr w:type="spellEnd"/>
            <w:r>
              <w:t xml:space="preserve">, </w:t>
            </w:r>
            <w:proofErr w:type="spellStart"/>
            <w:r>
              <w:t>serials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>.</w:t>
            </w:r>
          </w:p>
          <w:p w14:paraId="38A11826" w14:textId="77777777" w:rsidR="00203EC5" w:rsidRDefault="0097515F">
            <w:pPr>
              <w:spacing w:line="360" w:lineRule="auto"/>
            </w:pPr>
            <w:r>
              <w:t xml:space="preserve"> *</w:t>
            </w:r>
            <w:proofErr w:type="spellStart"/>
            <w:r>
              <w:t>Postmodern</w:t>
            </w:r>
            <w:proofErr w:type="spellEnd"/>
            <w:r>
              <w:t xml:space="preserve"> medyanın </w:t>
            </w:r>
            <w:proofErr w:type="spellStart"/>
            <w:r>
              <w:t>sosyo</w:t>
            </w:r>
            <w:proofErr w:type="spellEnd"/>
            <w:r>
              <w:t>-kültürel etkisini anlamak./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socio-cultural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of </w:t>
            </w:r>
            <w:proofErr w:type="spellStart"/>
            <w:r>
              <w:t>influence</w:t>
            </w:r>
            <w:proofErr w:type="spellEnd"/>
            <w:r>
              <w:t xml:space="preserve"> of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.</w:t>
            </w:r>
          </w:p>
          <w:p w14:paraId="1728326A" w14:textId="77777777" w:rsidR="00203EC5" w:rsidRDefault="0097515F">
            <w:pPr>
              <w:spacing w:line="360" w:lineRule="auto"/>
            </w:pPr>
            <w:r>
              <w:t xml:space="preserve">* </w:t>
            </w:r>
            <w:proofErr w:type="spellStart"/>
            <w:r>
              <w:t>Postmodern</w:t>
            </w:r>
            <w:proofErr w:type="spellEnd"/>
            <w:r>
              <w:t xml:space="preserve"> medyanın önyargı, şiddet ve ideoloji oluşturma gücünü anlamak./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of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in </w:t>
            </w:r>
            <w:proofErr w:type="spellStart"/>
            <w:r>
              <w:t>producing</w:t>
            </w:r>
            <w:proofErr w:type="spellEnd"/>
            <w:r>
              <w:t xml:space="preserve"> </w:t>
            </w:r>
            <w:proofErr w:type="spellStart"/>
            <w:r>
              <w:t>bias</w:t>
            </w:r>
            <w:proofErr w:type="spellEnd"/>
            <w:r>
              <w:t xml:space="preserve">, </w:t>
            </w:r>
            <w:proofErr w:type="spellStart"/>
            <w:r>
              <w:t>violence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ideology</w:t>
            </w:r>
            <w:proofErr w:type="spellEnd"/>
            <w:r>
              <w:t>.</w:t>
            </w:r>
          </w:p>
          <w:p w14:paraId="7C22C05B" w14:textId="77777777" w:rsidR="00203EC5" w:rsidRDefault="0097515F">
            <w:pPr>
              <w:spacing w:line="360" w:lineRule="auto"/>
            </w:pPr>
            <w:r>
              <w:t>*</w:t>
            </w:r>
            <w:proofErr w:type="spellStart"/>
            <w:r>
              <w:t>Postmodern</w:t>
            </w:r>
            <w:proofErr w:type="spellEnd"/>
            <w:r>
              <w:t xml:space="preserve"> medyanın popüler kültür icadına vakıf olmak./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creation</w:t>
            </w:r>
            <w:proofErr w:type="spellEnd"/>
            <w:r>
              <w:t xml:space="preserve"> of popular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.</w:t>
            </w:r>
          </w:p>
          <w:p w14:paraId="5C3A5792" w14:textId="77777777" w:rsidR="00203EC5" w:rsidRDefault="0097515F">
            <w:pPr>
              <w:spacing w:line="360" w:lineRule="auto"/>
            </w:pPr>
            <w:r>
              <w:t xml:space="preserve">* </w:t>
            </w:r>
            <w:proofErr w:type="spellStart"/>
            <w:r>
              <w:t>Postmodern</w:t>
            </w:r>
            <w:proofErr w:type="spellEnd"/>
            <w:r>
              <w:t xml:space="preserve"> medyanın ekonomik çıkar ağını görebilmek./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benefit</w:t>
            </w:r>
            <w:proofErr w:type="spellEnd"/>
            <w:r>
              <w:t xml:space="preserve"> network of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. </w:t>
            </w:r>
          </w:p>
        </w:tc>
      </w:tr>
    </w:tbl>
    <w:p w14:paraId="060C4C69" w14:textId="77777777" w:rsidR="00203EC5" w:rsidRDefault="00203EC5">
      <w:pPr>
        <w:spacing w:line="360" w:lineRule="auto"/>
        <w:rPr>
          <w:b/>
        </w:rPr>
      </w:pPr>
    </w:p>
    <w:p w14:paraId="20DC0E2C" w14:textId="77777777" w:rsidR="00203EC5" w:rsidRDefault="00203EC5">
      <w:pPr>
        <w:spacing w:line="360" w:lineRule="auto"/>
        <w:rPr>
          <w:b/>
        </w:rPr>
      </w:pPr>
    </w:p>
    <w:p w14:paraId="3518600A" w14:textId="77777777" w:rsidR="00203EC5" w:rsidRDefault="00203EC5">
      <w:pPr>
        <w:spacing w:line="360" w:lineRule="auto"/>
        <w:rPr>
          <w:b/>
        </w:rPr>
      </w:pPr>
    </w:p>
    <w:p w14:paraId="03292000" w14:textId="77777777" w:rsidR="00203EC5" w:rsidRDefault="00203EC5">
      <w:pPr>
        <w:spacing w:line="360" w:lineRule="auto"/>
        <w:rPr>
          <w:b/>
        </w:rPr>
      </w:pPr>
    </w:p>
    <w:p w14:paraId="5BBD5499" w14:textId="77777777" w:rsidR="00203EC5" w:rsidRDefault="0097515F">
      <w:pPr>
        <w:spacing w:line="360" w:lineRule="auto"/>
        <w:rPr>
          <w:b/>
        </w:rPr>
      </w:pPr>
      <w:r>
        <w:rPr>
          <w:b/>
        </w:rPr>
        <w:lastRenderedPageBreak/>
        <w:t>KAYNAKLAR / SOURCES</w:t>
      </w:r>
    </w:p>
    <w:tbl>
      <w:tblPr>
        <w:tblStyle w:val="a3"/>
        <w:tblW w:w="10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90"/>
        <w:gridCol w:w="6910"/>
      </w:tblGrid>
      <w:tr w:rsidR="00203EC5" w14:paraId="3E5DEECC" w14:textId="77777777">
        <w:trPr>
          <w:trHeight w:val="1060"/>
        </w:trPr>
        <w:tc>
          <w:tcPr>
            <w:tcW w:w="3150" w:type="dxa"/>
            <w:vAlign w:val="center"/>
          </w:tcPr>
          <w:p w14:paraId="09635F0F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Ders Kitabı/</w:t>
            </w:r>
            <w:proofErr w:type="spellStart"/>
            <w:r>
              <w:rPr>
                <w:b/>
                <w:sz w:val="22"/>
                <w:szCs w:val="22"/>
              </w:rPr>
              <w:t>Textbook</w:t>
            </w:r>
            <w:proofErr w:type="spellEnd"/>
          </w:p>
        </w:tc>
        <w:tc>
          <w:tcPr>
            <w:tcW w:w="290" w:type="dxa"/>
            <w:vAlign w:val="center"/>
          </w:tcPr>
          <w:p w14:paraId="44427507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0" w:type="dxa"/>
            <w:vAlign w:val="center"/>
          </w:tcPr>
          <w:p w14:paraId="44905852" w14:textId="77777777" w:rsidR="00203EC5" w:rsidRDefault="0097515F">
            <w:r>
              <w:t xml:space="preserve">*Bal, H. (2013). </w:t>
            </w:r>
            <w:r>
              <w:rPr>
                <w:i/>
              </w:rPr>
              <w:t>İletişim Sosyolojisi: Sosyal İletişim, Kitle İletişimi, Elektronik İletişim</w:t>
            </w:r>
            <w:r>
              <w:t>. Bursa: Sentez Yayıncılık.</w:t>
            </w:r>
          </w:p>
          <w:p w14:paraId="70992644" w14:textId="77777777" w:rsidR="00203EC5" w:rsidRDefault="0097515F">
            <w:r>
              <w:t>*</w:t>
            </w:r>
            <w:proofErr w:type="spellStart"/>
            <w:r>
              <w:t>Maigret</w:t>
            </w:r>
            <w:proofErr w:type="spellEnd"/>
            <w:r>
              <w:t xml:space="preserve">, É. (2013). </w:t>
            </w:r>
            <w:r>
              <w:rPr>
                <w:i/>
              </w:rPr>
              <w:t>Medya ve İletişim Sosyolojisi</w:t>
            </w:r>
            <w:r>
              <w:t>. (Çev. H. Yücel). İstanbul: İletişim.</w:t>
            </w:r>
          </w:p>
        </w:tc>
      </w:tr>
      <w:tr w:rsidR="00203EC5" w14:paraId="1872B08C" w14:textId="77777777">
        <w:trPr>
          <w:trHeight w:val="1060"/>
        </w:trPr>
        <w:tc>
          <w:tcPr>
            <w:tcW w:w="3150" w:type="dxa"/>
            <w:vAlign w:val="center"/>
          </w:tcPr>
          <w:p w14:paraId="349ED7C2" w14:textId="77777777" w:rsidR="00203EC5" w:rsidRDefault="0097515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Diğer Kaynaklar/</w:t>
            </w:r>
            <w:proofErr w:type="spellStart"/>
            <w:r>
              <w:rPr>
                <w:b/>
                <w:sz w:val="22"/>
                <w:szCs w:val="22"/>
              </w:rPr>
              <w:t>Other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290" w:type="dxa"/>
            <w:vAlign w:val="center"/>
          </w:tcPr>
          <w:p w14:paraId="4CC80A89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0" w:type="dxa"/>
            <w:vAlign w:val="center"/>
          </w:tcPr>
          <w:p w14:paraId="31491A8A" w14:textId="77777777" w:rsidR="00203EC5" w:rsidRDefault="0097515F">
            <w:pPr>
              <w:spacing w:before="100" w:after="280"/>
            </w:pPr>
            <w:r>
              <w:t xml:space="preserve">*Bostancı, N. (1998). </w:t>
            </w:r>
            <w:r>
              <w:rPr>
                <w:i/>
              </w:rPr>
              <w:t>Siyaset, Medya ve Ötesi</w:t>
            </w:r>
            <w:r>
              <w:t>. Ankara: Vadi.</w:t>
            </w:r>
          </w:p>
          <w:p w14:paraId="5C8BE1C5" w14:textId="77777777" w:rsidR="00203EC5" w:rsidRDefault="0097515F">
            <w:pPr>
              <w:spacing w:after="280"/>
            </w:pPr>
            <w:r>
              <w:t>*</w:t>
            </w:r>
            <w:proofErr w:type="spellStart"/>
            <w:r>
              <w:t>Bourdieu</w:t>
            </w:r>
            <w:proofErr w:type="spellEnd"/>
            <w:r>
              <w:t xml:space="preserve">, P. (1997). </w:t>
            </w:r>
            <w:r>
              <w:rPr>
                <w:i/>
              </w:rPr>
              <w:t>Televizyon Üzerine</w:t>
            </w:r>
            <w:r>
              <w:t xml:space="preserve">. (Çev. T. Ilgaz). İstanbul: YKY. </w:t>
            </w:r>
          </w:p>
          <w:p w14:paraId="7D6120E6" w14:textId="77777777" w:rsidR="00203EC5" w:rsidRDefault="0097515F">
            <w:pPr>
              <w:spacing w:after="280"/>
              <w:rPr>
                <w:sz w:val="28"/>
                <w:szCs w:val="28"/>
              </w:rPr>
            </w:pPr>
            <w:r>
              <w:t>*</w:t>
            </w:r>
            <w:proofErr w:type="spellStart"/>
            <w:r>
              <w:t>Debord</w:t>
            </w:r>
            <w:proofErr w:type="spellEnd"/>
            <w:r>
              <w:t xml:space="preserve">, G. (1996). </w:t>
            </w:r>
            <w:r>
              <w:rPr>
                <w:i/>
              </w:rPr>
              <w:t>Gösteri Toplumu ve Yorumlar</w:t>
            </w:r>
            <w:r>
              <w:t>. İstanbul: Ayrıntı.</w:t>
            </w:r>
          </w:p>
          <w:p w14:paraId="12380BB2" w14:textId="77777777" w:rsidR="00203EC5" w:rsidRDefault="0097515F">
            <w:pPr>
              <w:spacing w:after="280"/>
            </w:pPr>
            <w:r>
              <w:t>*</w:t>
            </w:r>
            <w:proofErr w:type="spellStart"/>
            <w:r>
              <w:t>Esslin</w:t>
            </w:r>
            <w:proofErr w:type="spellEnd"/>
            <w:r>
              <w:t xml:space="preserve">, M. (2001). </w:t>
            </w:r>
            <w:r>
              <w:rPr>
                <w:i/>
              </w:rPr>
              <w:t>Televizyon Çağı: T.V. Beyaz Camın Arkası</w:t>
            </w:r>
            <w:r>
              <w:t>. İstanbul: Pınar.</w:t>
            </w:r>
          </w:p>
          <w:p w14:paraId="0B257420" w14:textId="77777777" w:rsidR="00203EC5" w:rsidRDefault="0097515F">
            <w:pPr>
              <w:spacing w:after="280"/>
            </w:pPr>
            <w:r>
              <w:t xml:space="preserve">*Fiske, J. (1996). </w:t>
            </w:r>
            <w:r>
              <w:rPr>
                <w:i/>
              </w:rPr>
              <w:t>İletişim Çalışmalarına Giriş</w:t>
            </w:r>
            <w:r>
              <w:t>. Ankara: Ark.</w:t>
            </w:r>
          </w:p>
          <w:tbl>
            <w:tblPr>
              <w:tblStyle w:val="a4"/>
              <w:tblW w:w="6694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4"/>
            </w:tblGrid>
            <w:tr w:rsidR="00203EC5" w14:paraId="046FA5BE" w14:textId="77777777">
              <w:trPr>
                <w:trHeight w:val="440"/>
              </w:trPr>
              <w:tc>
                <w:tcPr>
                  <w:tcW w:w="6694" w:type="dxa"/>
                </w:tcPr>
                <w:p w14:paraId="36E4958A" w14:textId="77777777" w:rsidR="00203EC5" w:rsidRDefault="0097515F">
                  <w:pPr>
                    <w:spacing w:before="100" w:after="280"/>
                  </w:pPr>
                  <w:r>
                    <w:t xml:space="preserve">*Güneş, S. (2001). </w:t>
                  </w:r>
                  <w:r>
                    <w:rPr>
                      <w:i/>
                    </w:rPr>
                    <w:t>Medya ve Kültür: Sessiz Yığınların Kültürel İntiharı</w:t>
                  </w:r>
                  <w:r>
                    <w:t>. Ankara: Vadi.</w:t>
                  </w:r>
                </w:p>
                <w:p w14:paraId="7A49A586" w14:textId="77777777" w:rsidR="00203EC5" w:rsidRDefault="0097515F">
                  <w:pPr>
                    <w:spacing w:after="280"/>
                  </w:pPr>
                  <w:r>
                    <w:t>*</w:t>
                  </w:r>
                  <w:proofErr w:type="spellStart"/>
                  <w:r>
                    <w:t>Gürbilek</w:t>
                  </w:r>
                  <w:proofErr w:type="spellEnd"/>
                  <w:r>
                    <w:t xml:space="preserve">, N. (1993). </w:t>
                  </w:r>
                  <w:r>
                    <w:rPr>
                      <w:i/>
                    </w:rPr>
                    <w:t>Vitrinde Yaşamak</w:t>
                  </w:r>
                  <w:r>
                    <w:t>. İstanbul: Metis.</w:t>
                  </w:r>
                </w:p>
                <w:p w14:paraId="765FF013" w14:textId="77777777" w:rsidR="00203EC5" w:rsidRDefault="0097515F">
                  <w:pPr>
                    <w:spacing w:after="280"/>
                  </w:pPr>
                  <w:r>
                    <w:t>*</w:t>
                  </w:r>
                  <w:proofErr w:type="spellStart"/>
                  <w:r>
                    <w:t>Hall</w:t>
                  </w:r>
                  <w:proofErr w:type="spellEnd"/>
                  <w:r>
                    <w:t>, S. (1993). “İdeolojinin Yeniden Keşfi: Medya Çalışmalarında Baskı Altında Tutulanın Geri Dönüşü.” Medya, İktidar ve İdeoloji içinde. (Der. Mehmet Küçük). Ankara: Ark. s. 57-103.</w:t>
                  </w:r>
                </w:p>
                <w:p w14:paraId="598A0668" w14:textId="77777777" w:rsidR="00203EC5" w:rsidRDefault="0097515F">
                  <w:pPr>
                    <w:spacing w:after="280"/>
                  </w:pPr>
                  <w:r>
                    <w:t>*</w:t>
                  </w:r>
                  <w:proofErr w:type="spellStart"/>
                  <w:r>
                    <w:t>Harvey</w:t>
                  </w:r>
                  <w:proofErr w:type="spellEnd"/>
                  <w:r>
                    <w:t xml:space="preserve">, D. (1999). </w:t>
                  </w:r>
                  <w:proofErr w:type="spellStart"/>
                  <w:r>
                    <w:rPr>
                      <w:i/>
                    </w:rPr>
                    <w:t>Postmodernliğin</w:t>
                  </w:r>
                  <w:proofErr w:type="spellEnd"/>
                  <w:r>
                    <w:rPr>
                      <w:i/>
                    </w:rPr>
                    <w:t xml:space="preserve"> Durumu: Kültürel Değişimin Kökenleri</w:t>
                  </w:r>
                  <w:r>
                    <w:t xml:space="preserve">. (Çev. S. </w:t>
                  </w:r>
                  <w:proofErr w:type="spellStart"/>
                  <w:r>
                    <w:t>Savran</w:t>
                  </w:r>
                  <w:proofErr w:type="spellEnd"/>
                  <w:r>
                    <w:t>). İstanbul: Metis.</w:t>
                  </w:r>
                </w:p>
                <w:p w14:paraId="1F24A737" w14:textId="77777777" w:rsidR="00203EC5" w:rsidRDefault="0097515F">
                  <w:pPr>
                    <w:spacing w:after="280"/>
                  </w:pPr>
                  <w:r>
                    <w:t>*</w:t>
                  </w:r>
                  <w:proofErr w:type="spellStart"/>
                  <w:r>
                    <w:t>İrvan</w:t>
                  </w:r>
                  <w:proofErr w:type="spellEnd"/>
                  <w:r>
                    <w:t xml:space="preserve">, S. (1997). </w:t>
                  </w:r>
                  <w:r>
                    <w:rPr>
                      <w:i/>
                    </w:rPr>
                    <w:t>Medya, Kültür, Siyaset</w:t>
                  </w:r>
                  <w:r>
                    <w:t>. Ankara: Ark.</w:t>
                  </w:r>
                </w:p>
                <w:p w14:paraId="5C2F9DE1" w14:textId="77777777" w:rsidR="00203EC5" w:rsidRDefault="0097515F">
                  <w:pPr>
                    <w:spacing w:after="280"/>
                  </w:pPr>
                  <w:r>
                    <w:t xml:space="preserve">*Karabıyık </w:t>
                  </w:r>
                  <w:proofErr w:type="spellStart"/>
                  <w:r>
                    <w:t>Barbarosoğlu</w:t>
                  </w:r>
                  <w:proofErr w:type="spellEnd"/>
                  <w:r>
                    <w:t xml:space="preserve">, F. (1995). </w:t>
                  </w:r>
                  <w:r>
                    <w:rPr>
                      <w:i/>
                    </w:rPr>
                    <w:t>Modernleşme Sürecinde Moda ve Zihniyet</w:t>
                  </w:r>
                  <w:r>
                    <w:t>. İstanbul: İz.</w:t>
                  </w:r>
                </w:p>
                <w:p w14:paraId="29C8A3B8" w14:textId="77777777" w:rsidR="00203EC5" w:rsidRDefault="0097515F">
                  <w:pPr>
                    <w:spacing w:after="280"/>
                  </w:pPr>
                  <w:r>
                    <w:t>*</w:t>
                  </w:r>
                  <w:proofErr w:type="spellStart"/>
                  <w:r>
                    <w:t>Lazar</w:t>
                  </w:r>
                  <w:proofErr w:type="spellEnd"/>
                  <w:r>
                    <w:t xml:space="preserve">, J. (2001). </w:t>
                  </w:r>
                  <w:r>
                    <w:rPr>
                      <w:i/>
                    </w:rPr>
                    <w:t>İletişim Bilimi</w:t>
                  </w:r>
                  <w:r>
                    <w:t>. Ankara: Vadi.</w:t>
                  </w:r>
                </w:p>
                <w:p w14:paraId="113DA1AA" w14:textId="77777777" w:rsidR="00203EC5" w:rsidRDefault="0097515F">
                  <w:pPr>
                    <w:rPr>
                      <w:color w:val="000000"/>
                    </w:rPr>
                  </w:pPr>
                  <w:r>
                    <w:t>*</w:t>
                  </w:r>
                  <w:proofErr w:type="spellStart"/>
                  <w:r>
                    <w:rPr>
                      <w:color w:val="000000"/>
                    </w:rPr>
                    <w:t>Lyotard</w:t>
                  </w:r>
                  <w:proofErr w:type="spellEnd"/>
                  <w:r>
                    <w:rPr>
                      <w:color w:val="000000"/>
                    </w:rPr>
                    <w:t xml:space="preserve">, J. F. (1994). </w:t>
                  </w:r>
                  <w:proofErr w:type="spellStart"/>
                  <w:r>
                    <w:rPr>
                      <w:i/>
                      <w:color w:val="000000"/>
                    </w:rPr>
                    <w:t>Postmodern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Durum</w:t>
                  </w:r>
                  <w:r>
                    <w:rPr>
                      <w:color w:val="000000"/>
                    </w:rPr>
                    <w:t xml:space="preserve">. (Çev. Ahmet Çiğdem). Ankara: Vadi. </w:t>
                  </w:r>
                </w:p>
              </w:tc>
            </w:tr>
          </w:tbl>
          <w:p w14:paraId="4A36193A" w14:textId="77777777" w:rsidR="00203EC5" w:rsidRDefault="0097515F">
            <w:pPr>
              <w:spacing w:before="100" w:after="100"/>
              <w:rPr>
                <w:color w:val="000000"/>
                <w:highlight w:val="white"/>
              </w:rPr>
            </w:pPr>
            <w:r>
              <w:t>*</w:t>
            </w:r>
            <w:proofErr w:type="spellStart"/>
            <w:r>
              <w:t>Schlesinger</w:t>
            </w:r>
            <w:proofErr w:type="spellEnd"/>
            <w:r>
              <w:t xml:space="preserve">, P. (1994). </w:t>
            </w:r>
            <w:r>
              <w:rPr>
                <w:i/>
              </w:rPr>
              <w:t xml:space="preserve">Medya, Devlet ve Ulus: Siyasal Şiddet ve </w:t>
            </w:r>
            <w:proofErr w:type="spellStart"/>
            <w:r>
              <w:rPr>
                <w:i/>
              </w:rPr>
              <w:t>Kollektif</w:t>
            </w:r>
            <w:proofErr w:type="spellEnd"/>
            <w:r>
              <w:rPr>
                <w:i/>
              </w:rPr>
              <w:t xml:space="preserve"> Kimlikler</w:t>
            </w:r>
            <w:r>
              <w:t xml:space="preserve">. İstanbul: </w:t>
            </w:r>
          </w:p>
        </w:tc>
      </w:tr>
    </w:tbl>
    <w:p w14:paraId="02EBA29C" w14:textId="77777777" w:rsidR="00203EC5" w:rsidRDefault="00203EC5">
      <w:pPr>
        <w:spacing w:line="360" w:lineRule="auto"/>
        <w:rPr>
          <w:b/>
        </w:rPr>
      </w:pPr>
    </w:p>
    <w:p w14:paraId="24C9F38B" w14:textId="77777777" w:rsidR="00203EC5" w:rsidRDefault="0097515F">
      <w:pPr>
        <w:spacing w:line="360" w:lineRule="auto"/>
        <w:rPr>
          <w:b/>
        </w:rPr>
      </w:pPr>
      <w:r>
        <w:rPr>
          <w:b/>
        </w:rPr>
        <w:t>HAFTALIK KONULAR VE İLGİLİ ÖN HAZIRLIK ÇALIŞMALARI</w:t>
      </w:r>
    </w:p>
    <w:tbl>
      <w:tblPr>
        <w:tblStyle w:val="a5"/>
        <w:tblW w:w="1032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6129"/>
        <w:gridCol w:w="2694"/>
      </w:tblGrid>
      <w:tr w:rsidR="00203EC5" w14:paraId="6B6E94B8" w14:textId="77777777" w:rsidTr="00E14632">
        <w:trPr>
          <w:trHeight w:val="380"/>
        </w:trPr>
        <w:tc>
          <w:tcPr>
            <w:tcW w:w="1501" w:type="dxa"/>
          </w:tcPr>
          <w:p w14:paraId="7290F02A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Hafta/</w:t>
            </w:r>
            <w:proofErr w:type="spellStart"/>
            <w:r>
              <w:rPr>
                <w:b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6129" w:type="dxa"/>
          </w:tcPr>
          <w:p w14:paraId="3D5A75D7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Konular/</w:t>
            </w:r>
            <w:proofErr w:type="spellStart"/>
            <w:r>
              <w:rPr>
                <w:b/>
                <w:sz w:val="22"/>
                <w:szCs w:val="22"/>
              </w:rPr>
              <w:t>Subjects</w:t>
            </w:r>
            <w:proofErr w:type="spellEnd"/>
          </w:p>
        </w:tc>
        <w:tc>
          <w:tcPr>
            <w:tcW w:w="2694" w:type="dxa"/>
          </w:tcPr>
          <w:p w14:paraId="5267993D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Ön Hazırlık/</w:t>
            </w:r>
            <w:proofErr w:type="spellStart"/>
            <w:r>
              <w:rPr>
                <w:b/>
                <w:sz w:val="22"/>
                <w:szCs w:val="22"/>
              </w:rPr>
              <w:t>Related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Preparation</w:t>
            </w:r>
            <w:proofErr w:type="spellEnd"/>
          </w:p>
        </w:tc>
      </w:tr>
      <w:tr w:rsidR="00203EC5" w14:paraId="39791513" w14:textId="77777777" w:rsidTr="00E14632">
        <w:trPr>
          <w:trHeight w:val="400"/>
        </w:trPr>
        <w:tc>
          <w:tcPr>
            <w:tcW w:w="1501" w:type="dxa"/>
          </w:tcPr>
          <w:p w14:paraId="0C4C55B3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29" w:type="dxa"/>
          </w:tcPr>
          <w:p w14:paraId="67807B6F" w14:textId="77777777" w:rsidR="00203EC5" w:rsidRDefault="0097515F">
            <w:pPr>
              <w:tabs>
                <w:tab w:val="left" w:pos="2880"/>
              </w:tabs>
            </w:pPr>
            <w:r>
              <w:t xml:space="preserve">Giriş: </w:t>
            </w:r>
            <w:proofErr w:type="spellStart"/>
            <w:r>
              <w:t>Postmodern</w:t>
            </w:r>
            <w:proofErr w:type="spellEnd"/>
            <w:r>
              <w:t xml:space="preserve"> durum./</w:t>
            </w:r>
            <w:proofErr w:type="spellStart"/>
            <w:r>
              <w:t>Introduction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condition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470C2F22" w14:textId="77777777" w:rsidR="00203EC5" w:rsidRDefault="0097515F">
            <w:pPr>
              <w:spacing w:line="360" w:lineRule="auto"/>
            </w:pPr>
            <w:proofErr w:type="spellStart"/>
            <w:r>
              <w:lastRenderedPageBreak/>
              <w:t>Lyotard</w:t>
            </w:r>
            <w:proofErr w:type="spellEnd"/>
            <w:r>
              <w:t xml:space="preserve"> (1994) ve </w:t>
            </w:r>
            <w:proofErr w:type="spellStart"/>
            <w:r>
              <w:lastRenderedPageBreak/>
              <w:t>Harvey</w:t>
            </w:r>
            <w:proofErr w:type="spellEnd"/>
            <w:r>
              <w:t xml:space="preserve"> (1999)/ </w:t>
            </w:r>
            <w:proofErr w:type="spellStart"/>
            <w:r>
              <w:t>Lyotard</w:t>
            </w:r>
            <w:proofErr w:type="spellEnd"/>
            <w:r>
              <w:t xml:space="preserve"> (1994)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Harvey</w:t>
            </w:r>
            <w:proofErr w:type="spellEnd"/>
            <w:r>
              <w:t xml:space="preserve"> (1999)</w:t>
            </w:r>
          </w:p>
        </w:tc>
      </w:tr>
      <w:tr w:rsidR="00203EC5" w14:paraId="110D7CE1" w14:textId="77777777" w:rsidTr="00E14632">
        <w:trPr>
          <w:trHeight w:val="380"/>
        </w:trPr>
        <w:tc>
          <w:tcPr>
            <w:tcW w:w="1501" w:type="dxa"/>
          </w:tcPr>
          <w:p w14:paraId="752A5F0D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6129" w:type="dxa"/>
          </w:tcPr>
          <w:p w14:paraId="758D7E2A" w14:textId="77777777" w:rsidR="00203EC5" w:rsidRDefault="0097515F">
            <w:pPr>
              <w:tabs>
                <w:tab w:val="left" w:pos="2880"/>
              </w:tabs>
            </w:pPr>
            <w:r>
              <w:t>İletişim kuramları ve çalışmaları./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  <w:tc>
          <w:tcPr>
            <w:tcW w:w="2694" w:type="dxa"/>
          </w:tcPr>
          <w:p w14:paraId="502E089E" w14:textId="77777777" w:rsidR="00203EC5" w:rsidRDefault="0097515F">
            <w:pPr>
              <w:spacing w:line="360" w:lineRule="auto"/>
            </w:pPr>
            <w:r>
              <w:t xml:space="preserve">Fiske (1996) ve </w:t>
            </w:r>
            <w:proofErr w:type="spellStart"/>
            <w:r>
              <w:t>Lazar</w:t>
            </w:r>
            <w:proofErr w:type="spellEnd"/>
            <w:r>
              <w:t xml:space="preserve"> (2001)/ Fiske (1996)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Lazar</w:t>
            </w:r>
            <w:proofErr w:type="spellEnd"/>
            <w:r>
              <w:t xml:space="preserve"> (2001)</w:t>
            </w:r>
          </w:p>
        </w:tc>
      </w:tr>
      <w:tr w:rsidR="00203EC5" w14:paraId="6886C7A7" w14:textId="77777777" w:rsidTr="00E14632">
        <w:trPr>
          <w:trHeight w:val="380"/>
        </w:trPr>
        <w:tc>
          <w:tcPr>
            <w:tcW w:w="1501" w:type="dxa"/>
          </w:tcPr>
          <w:p w14:paraId="4D7C714B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29" w:type="dxa"/>
          </w:tcPr>
          <w:p w14:paraId="3A1334DF" w14:textId="77777777" w:rsidR="00203EC5" w:rsidRDefault="0097515F">
            <w:pPr>
              <w:tabs>
                <w:tab w:val="left" w:pos="2880"/>
              </w:tabs>
            </w:pPr>
            <w:proofErr w:type="spellStart"/>
            <w:r>
              <w:t>Postmodern</w:t>
            </w:r>
            <w:proofErr w:type="spellEnd"/>
            <w:r>
              <w:t xml:space="preserve"> medya, kültür ve siyaset./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,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politics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0DE014B3" w14:textId="77777777" w:rsidR="00203EC5" w:rsidRDefault="0097515F">
            <w:pPr>
              <w:spacing w:line="360" w:lineRule="auto"/>
            </w:pPr>
            <w:r>
              <w:t xml:space="preserve">Güneş (2001),  Bostancı (1998) ve </w:t>
            </w:r>
            <w:proofErr w:type="spellStart"/>
            <w:r>
              <w:t>İrvan</w:t>
            </w:r>
            <w:proofErr w:type="spellEnd"/>
            <w:r>
              <w:t xml:space="preserve"> (1997)/Güneş (2001),  Bostancı (1998)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İrvan</w:t>
            </w:r>
            <w:proofErr w:type="spellEnd"/>
            <w:r>
              <w:t xml:space="preserve"> (1997)</w:t>
            </w:r>
          </w:p>
        </w:tc>
      </w:tr>
      <w:tr w:rsidR="00203EC5" w14:paraId="5E9990FE" w14:textId="77777777" w:rsidTr="00E14632">
        <w:trPr>
          <w:trHeight w:val="380"/>
        </w:trPr>
        <w:tc>
          <w:tcPr>
            <w:tcW w:w="1501" w:type="dxa"/>
          </w:tcPr>
          <w:p w14:paraId="15A64D74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29" w:type="dxa"/>
          </w:tcPr>
          <w:p w14:paraId="27F61151" w14:textId="77777777" w:rsidR="00203EC5" w:rsidRDefault="0097515F">
            <w:pPr>
              <w:tabs>
                <w:tab w:val="left" w:pos="2880"/>
              </w:tabs>
            </w:pPr>
            <w:r>
              <w:t xml:space="preserve">Medya, güç ve ideoloji./Media,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ideology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2603106B" w14:textId="77777777" w:rsidR="00203EC5" w:rsidRDefault="0097515F">
            <w:pPr>
              <w:spacing w:line="360" w:lineRule="auto"/>
            </w:pPr>
            <w:proofErr w:type="spellStart"/>
            <w:r>
              <w:t>Hall</w:t>
            </w:r>
            <w:proofErr w:type="spellEnd"/>
            <w:r>
              <w:t>(1993)</w:t>
            </w:r>
          </w:p>
        </w:tc>
      </w:tr>
      <w:tr w:rsidR="00203EC5" w14:paraId="4DBBDB3C" w14:textId="77777777" w:rsidTr="00E14632">
        <w:trPr>
          <w:trHeight w:val="380"/>
        </w:trPr>
        <w:tc>
          <w:tcPr>
            <w:tcW w:w="1501" w:type="dxa"/>
          </w:tcPr>
          <w:p w14:paraId="445C3BFC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29" w:type="dxa"/>
          </w:tcPr>
          <w:p w14:paraId="217618FA" w14:textId="77777777" w:rsidR="00203EC5" w:rsidRDefault="0097515F">
            <w:pPr>
              <w:tabs>
                <w:tab w:val="left" w:pos="2880"/>
              </w:tabs>
            </w:pPr>
            <w:r>
              <w:t xml:space="preserve">Televizyon, reklam, moda ve </w:t>
            </w:r>
            <w:proofErr w:type="spellStart"/>
            <w:r>
              <w:t>postmodern</w:t>
            </w:r>
            <w:proofErr w:type="spellEnd"/>
            <w:r>
              <w:t xml:space="preserve"> kimliklerin oluşumu./TV, </w:t>
            </w:r>
            <w:proofErr w:type="spellStart"/>
            <w:r>
              <w:t>advertising</w:t>
            </w:r>
            <w:proofErr w:type="spellEnd"/>
            <w:r>
              <w:t xml:space="preserve">, </w:t>
            </w:r>
            <w:proofErr w:type="spellStart"/>
            <w:r>
              <w:t>fashion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of </w:t>
            </w: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identities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4AA8EDE9" w14:textId="77777777" w:rsidR="00203EC5" w:rsidRDefault="0097515F">
            <w:pPr>
              <w:spacing w:line="360" w:lineRule="auto"/>
            </w:pPr>
            <w:proofErr w:type="spellStart"/>
            <w:r>
              <w:t>Bourdieu</w:t>
            </w:r>
            <w:proofErr w:type="spellEnd"/>
            <w:r>
              <w:t xml:space="preserve"> (1997), </w:t>
            </w:r>
            <w:proofErr w:type="spellStart"/>
            <w:r>
              <w:t>Esslin</w:t>
            </w:r>
            <w:proofErr w:type="spellEnd"/>
            <w:r>
              <w:t xml:space="preserve"> (2001), Karabıyık </w:t>
            </w:r>
            <w:proofErr w:type="spellStart"/>
            <w:r>
              <w:t>Barbarosoğlu</w:t>
            </w:r>
            <w:proofErr w:type="spellEnd"/>
            <w:r>
              <w:t xml:space="preserve"> (1995) ve </w:t>
            </w:r>
            <w:proofErr w:type="spellStart"/>
            <w:r>
              <w:t>Gürbilek</w:t>
            </w:r>
            <w:proofErr w:type="spellEnd"/>
            <w:r>
              <w:t xml:space="preserve"> (1993)/ </w:t>
            </w:r>
            <w:proofErr w:type="spellStart"/>
            <w:r>
              <w:t>Bourdieu</w:t>
            </w:r>
            <w:proofErr w:type="spellEnd"/>
            <w:r>
              <w:t xml:space="preserve"> (1997), </w:t>
            </w:r>
            <w:proofErr w:type="spellStart"/>
            <w:r>
              <w:t>Esslin</w:t>
            </w:r>
            <w:proofErr w:type="spellEnd"/>
            <w:r>
              <w:t xml:space="preserve"> (2001) Karabıyık </w:t>
            </w:r>
            <w:proofErr w:type="spellStart"/>
            <w:r>
              <w:t>Barbarosoğlu</w:t>
            </w:r>
            <w:proofErr w:type="spellEnd"/>
            <w:r>
              <w:t xml:space="preserve"> (1995)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Gürbilek</w:t>
            </w:r>
            <w:proofErr w:type="spellEnd"/>
            <w:r>
              <w:t xml:space="preserve"> (1993)</w:t>
            </w:r>
          </w:p>
        </w:tc>
      </w:tr>
      <w:tr w:rsidR="00203EC5" w14:paraId="7377C7DC" w14:textId="77777777" w:rsidTr="00E14632">
        <w:trPr>
          <w:trHeight w:val="400"/>
        </w:trPr>
        <w:tc>
          <w:tcPr>
            <w:tcW w:w="1501" w:type="dxa"/>
          </w:tcPr>
          <w:p w14:paraId="3AD67399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129" w:type="dxa"/>
          </w:tcPr>
          <w:p w14:paraId="501D9683" w14:textId="77777777" w:rsidR="00203EC5" w:rsidRDefault="0097515F">
            <w:pPr>
              <w:jc w:val="both"/>
            </w:pPr>
            <w:r>
              <w:t xml:space="preserve">Medya, ulus-devlet, şiddet mitolojisi ve propaganda./Media, </w:t>
            </w:r>
            <w:proofErr w:type="spellStart"/>
            <w:r>
              <w:t>nation-state</w:t>
            </w:r>
            <w:proofErr w:type="spellEnd"/>
            <w:r>
              <w:t xml:space="preserve">, </w:t>
            </w:r>
            <w:proofErr w:type="spellStart"/>
            <w:r>
              <w:t>mythology</w:t>
            </w:r>
            <w:proofErr w:type="spellEnd"/>
            <w:r>
              <w:t xml:space="preserve"> of </w:t>
            </w:r>
            <w:proofErr w:type="spellStart"/>
            <w:r>
              <w:t>violence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propaganda.</w:t>
            </w:r>
          </w:p>
        </w:tc>
        <w:tc>
          <w:tcPr>
            <w:tcW w:w="2694" w:type="dxa"/>
          </w:tcPr>
          <w:p w14:paraId="1A2408F1" w14:textId="77777777" w:rsidR="00203EC5" w:rsidRDefault="0097515F">
            <w:pPr>
              <w:spacing w:line="360" w:lineRule="auto"/>
            </w:pPr>
            <w:proofErr w:type="spellStart"/>
            <w:r>
              <w:t>Schlesinger</w:t>
            </w:r>
            <w:proofErr w:type="spellEnd"/>
            <w:r>
              <w:t xml:space="preserve"> (1994)</w:t>
            </w:r>
          </w:p>
        </w:tc>
      </w:tr>
      <w:tr w:rsidR="00203EC5" w14:paraId="7D4AC178" w14:textId="77777777" w:rsidTr="00E14632">
        <w:trPr>
          <w:trHeight w:val="380"/>
        </w:trPr>
        <w:tc>
          <w:tcPr>
            <w:tcW w:w="1501" w:type="dxa"/>
          </w:tcPr>
          <w:p w14:paraId="553B399B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129" w:type="dxa"/>
          </w:tcPr>
          <w:p w14:paraId="5C1DE4B8" w14:textId="77777777" w:rsidR="00203EC5" w:rsidRDefault="0097515F">
            <w:pPr>
              <w:jc w:val="both"/>
            </w:pPr>
            <w:r>
              <w:t xml:space="preserve">I. Ara sınav./1st </w:t>
            </w:r>
            <w:proofErr w:type="spellStart"/>
            <w:r>
              <w:t>midterm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01DC58E4" w14:textId="77777777" w:rsidR="00203EC5" w:rsidRDefault="00203EC5">
            <w:pPr>
              <w:spacing w:line="360" w:lineRule="auto"/>
            </w:pPr>
          </w:p>
        </w:tc>
      </w:tr>
      <w:tr w:rsidR="00203EC5" w14:paraId="41742C1F" w14:textId="77777777" w:rsidTr="00E14632">
        <w:trPr>
          <w:trHeight w:val="380"/>
        </w:trPr>
        <w:tc>
          <w:tcPr>
            <w:tcW w:w="1501" w:type="dxa"/>
          </w:tcPr>
          <w:p w14:paraId="37ED23F7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129" w:type="dxa"/>
          </w:tcPr>
          <w:p w14:paraId="1F897F98" w14:textId="77777777" w:rsidR="00203EC5" w:rsidRDefault="0097515F">
            <w:pPr>
              <w:jc w:val="both"/>
            </w:pPr>
            <w:r>
              <w:t>Gösteri toplumu./</w:t>
            </w:r>
            <w:proofErr w:type="spellStart"/>
            <w:r>
              <w:t>Society</w:t>
            </w:r>
            <w:proofErr w:type="spellEnd"/>
            <w:r>
              <w:t xml:space="preserve"> of </w:t>
            </w:r>
            <w:proofErr w:type="spellStart"/>
            <w:r>
              <w:t>spectacle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78F09AEB" w14:textId="77777777" w:rsidR="00203EC5" w:rsidRDefault="0097515F">
            <w:pPr>
              <w:spacing w:line="360" w:lineRule="auto"/>
            </w:pPr>
            <w:proofErr w:type="spellStart"/>
            <w:r>
              <w:t>Debord</w:t>
            </w:r>
            <w:proofErr w:type="spellEnd"/>
            <w:r>
              <w:t xml:space="preserve"> (1996)</w:t>
            </w:r>
          </w:p>
        </w:tc>
      </w:tr>
      <w:tr w:rsidR="00203EC5" w14:paraId="756D4F75" w14:textId="77777777" w:rsidTr="00E14632">
        <w:trPr>
          <w:trHeight w:val="380"/>
        </w:trPr>
        <w:tc>
          <w:tcPr>
            <w:tcW w:w="1501" w:type="dxa"/>
          </w:tcPr>
          <w:p w14:paraId="20CD79C1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129" w:type="dxa"/>
          </w:tcPr>
          <w:p w14:paraId="05C4A873" w14:textId="77777777" w:rsidR="00203EC5" w:rsidRDefault="0097515F">
            <w:pPr>
              <w:jc w:val="both"/>
            </w:pPr>
            <w:r>
              <w:t>Yeni medya sosyolojisi./</w:t>
            </w:r>
            <w:proofErr w:type="spellStart"/>
            <w:r>
              <w:t>Sociology</w:t>
            </w:r>
            <w:proofErr w:type="spellEnd"/>
            <w:r>
              <w:t xml:space="preserve"> of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647EF441" w14:textId="77777777" w:rsidR="00203EC5" w:rsidRDefault="0097515F">
            <w:pPr>
              <w:spacing w:line="360" w:lineRule="auto"/>
            </w:pPr>
            <w:r>
              <w:t xml:space="preserve">Ders kitabı </w:t>
            </w:r>
            <w:proofErr w:type="spellStart"/>
            <w:r>
              <w:t>Maigret</w:t>
            </w:r>
            <w:proofErr w:type="spellEnd"/>
            <w:r>
              <w:t xml:space="preserve"> (2013)/</w:t>
            </w:r>
            <w:proofErr w:type="spellStart"/>
            <w:r>
              <w:t>Textbook</w:t>
            </w:r>
            <w:proofErr w:type="spellEnd"/>
            <w:r>
              <w:t xml:space="preserve"> </w:t>
            </w:r>
            <w:proofErr w:type="spellStart"/>
            <w:r>
              <w:t>Maigret</w:t>
            </w:r>
            <w:proofErr w:type="spellEnd"/>
            <w:r>
              <w:t xml:space="preserve"> (2013)</w:t>
            </w:r>
          </w:p>
        </w:tc>
      </w:tr>
      <w:tr w:rsidR="00203EC5" w14:paraId="51F76DAF" w14:textId="77777777" w:rsidTr="00E14632">
        <w:trPr>
          <w:trHeight w:val="380"/>
        </w:trPr>
        <w:tc>
          <w:tcPr>
            <w:tcW w:w="1501" w:type="dxa"/>
          </w:tcPr>
          <w:p w14:paraId="7D8E2047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29" w:type="dxa"/>
          </w:tcPr>
          <w:p w14:paraId="50794FD5" w14:textId="77777777" w:rsidR="00203EC5" w:rsidRDefault="0097515F">
            <w:pPr>
              <w:jc w:val="both"/>
            </w:pPr>
            <w:r>
              <w:t xml:space="preserve">Enformasyon toplumu ve sanal cemaatler./Information </w:t>
            </w:r>
            <w:proofErr w:type="spellStart"/>
            <w:r>
              <w:t>society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cyber</w:t>
            </w:r>
            <w:proofErr w:type="spellEnd"/>
            <w:r>
              <w:t xml:space="preserve"> </w:t>
            </w:r>
            <w:proofErr w:type="spellStart"/>
            <w:r>
              <w:t>communities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58F88AF3" w14:textId="77777777" w:rsidR="00203EC5" w:rsidRDefault="0097515F">
            <w:pPr>
              <w:spacing w:line="360" w:lineRule="auto"/>
            </w:pPr>
            <w:r>
              <w:t>Ders kitabı Bal (2013)/</w:t>
            </w:r>
            <w:proofErr w:type="spellStart"/>
            <w:r>
              <w:t>Textbook</w:t>
            </w:r>
            <w:proofErr w:type="spellEnd"/>
            <w:r>
              <w:t xml:space="preserve"> Bal (2013)</w:t>
            </w:r>
          </w:p>
        </w:tc>
      </w:tr>
      <w:tr w:rsidR="00203EC5" w14:paraId="5599B775" w14:textId="77777777" w:rsidTr="00E14632">
        <w:trPr>
          <w:trHeight w:val="380"/>
        </w:trPr>
        <w:tc>
          <w:tcPr>
            <w:tcW w:w="1501" w:type="dxa"/>
          </w:tcPr>
          <w:p w14:paraId="1C37B183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29" w:type="dxa"/>
          </w:tcPr>
          <w:p w14:paraId="1FA1A763" w14:textId="77777777" w:rsidR="00203EC5" w:rsidRDefault="0097515F">
            <w:pPr>
              <w:jc w:val="both"/>
            </w:pPr>
            <w:r>
              <w:t>Sosyal medya araçları/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 of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179F4EAB" w14:textId="77777777" w:rsidR="00203EC5" w:rsidRDefault="0097515F">
            <w:pPr>
              <w:spacing w:line="360" w:lineRule="auto"/>
            </w:pPr>
            <w:r>
              <w:t>Ders kitabı Bal (2013)/</w:t>
            </w:r>
            <w:proofErr w:type="spellStart"/>
            <w:r>
              <w:t>Textbook</w:t>
            </w:r>
            <w:proofErr w:type="spellEnd"/>
            <w:r>
              <w:t xml:space="preserve"> Bal (2013)</w:t>
            </w:r>
          </w:p>
        </w:tc>
      </w:tr>
      <w:tr w:rsidR="00203EC5" w14:paraId="77DFF6DE" w14:textId="77777777" w:rsidTr="00E14632">
        <w:trPr>
          <w:trHeight w:val="400"/>
        </w:trPr>
        <w:tc>
          <w:tcPr>
            <w:tcW w:w="1501" w:type="dxa"/>
          </w:tcPr>
          <w:p w14:paraId="051FEC55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129" w:type="dxa"/>
          </w:tcPr>
          <w:p w14:paraId="34BA30C7" w14:textId="77777777" w:rsidR="00203EC5" w:rsidRDefault="0097515F">
            <w:pPr>
              <w:jc w:val="both"/>
            </w:pPr>
            <w:r>
              <w:t xml:space="preserve">Internet ve yeni bilgi teknolojileri./Internet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information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</w:p>
        </w:tc>
        <w:tc>
          <w:tcPr>
            <w:tcW w:w="2694" w:type="dxa"/>
          </w:tcPr>
          <w:p w14:paraId="65EE0919" w14:textId="77777777" w:rsidR="00203EC5" w:rsidRDefault="0097515F">
            <w:pPr>
              <w:spacing w:line="360" w:lineRule="auto"/>
            </w:pPr>
            <w:r>
              <w:lastRenderedPageBreak/>
              <w:t xml:space="preserve">Ders kitabı </w:t>
            </w:r>
            <w:proofErr w:type="spellStart"/>
            <w:r>
              <w:t>Maigret</w:t>
            </w:r>
            <w:proofErr w:type="spellEnd"/>
            <w:r>
              <w:t xml:space="preserve"> </w:t>
            </w:r>
            <w:r>
              <w:lastRenderedPageBreak/>
              <w:t>(2013)/</w:t>
            </w:r>
            <w:proofErr w:type="spellStart"/>
            <w:r>
              <w:t>Textbook</w:t>
            </w:r>
            <w:proofErr w:type="spellEnd"/>
            <w:r>
              <w:t xml:space="preserve"> </w:t>
            </w:r>
            <w:proofErr w:type="spellStart"/>
            <w:r>
              <w:t>Maigret</w:t>
            </w:r>
            <w:proofErr w:type="spellEnd"/>
            <w:r>
              <w:t xml:space="preserve"> (2013)</w:t>
            </w:r>
          </w:p>
        </w:tc>
      </w:tr>
      <w:tr w:rsidR="00203EC5" w14:paraId="71610022" w14:textId="77777777" w:rsidTr="00E14632">
        <w:trPr>
          <w:trHeight w:val="380"/>
        </w:trPr>
        <w:tc>
          <w:tcPr>
            <w:tcW w:w="1501" w:type="dxa"/>
          </w:tcPr>
          <w:p w14:paraId="660EAD57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6129" w:type="dxa"/>
          </w:tcPr>
          <w:p w14:paraId="5C1CC4D6" w14:textId="70CFAF80" w:rsidR="00203EC5" w:rsidRDefault="00E14632">
            <w:pPr>
              <w:tabs>
                <w:tab w:val="left" w:pos="3904"/>
              </w:tabs>
              <w:jc w:val="both"/>
            </w:pPr>
            <w:r>
              <w:t>Öğrenci Sunumları/</w:t>
            </w:r>
            <w:proofErr w:type="spellStart"/>
            <w:r>
              <w:t>Presentations</w:t>
            </w:r>
            <w:proofErr w:type="spellEnd"/>
            <w:r>
              <w:t xml:space="preserve"> of </w:t>
            </w:r>
            <w:proofErr w:type="spellStart"/>
            <w:r>
              <w:t>students</w:t>
            </w:r>
            <w:proofErr w:type="spellEnd"/>
            <w:r w:rsidR="0097515F">
              <w:tab/>
            </w:r>
          </w:p>
        </w:tc>
        <w:tc>
          <w:tcPr>
            <w:tcW w:w="2694" w:type="dxa"/>
          </w:tcPr>
          <w:p w14:paraId="56B8249A" w14:textId="77777777" w:rsidR="00203EC5" w:rsidRDefault="00203EC5">
            <w:pPr>
              <w:spacing w:line="360" w:lineRule="auto"/>
            </w:pPr>
          </w:p>
        </w:tc>
      </w:tr>
      <w:tr w:rsidR="00203EC5" w14:paraId="184E7839" w14:textId="77777777" w:rsidTr="00E14632">
        <w:trPr>
          <w:trHeight w:val="380"/>
        </w:trPr>
        <w:tc>
          <w:tcPr>
            <w:tcW w:w="1501" w:type="dxa"/>
          </w:tcPr>
          <w:p w14:paraId="314F108A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129" w:type="dxa"/>
          </w:tcPr>
          <w:p w14:paraId="413A3F19" w14:textId="77777777" w:rsidR="00203EC5" w:rsidRDefault="0097515F">
            <w:pPr>
              <w:jc w:val="both"/>
            </w:pPr>
            <w:r>
              <w:t>Öğrenci sunumları./</w:t>
            </w:r>
            <w:proofErr w:type="spellStart"/>
            <w:r>
              <w:t>Presentations</w:t>
            </w:r>
            <w:proofErr w:type="spellEnd"/>
            <w:r>
              <w:t xml:space="preserve"> of </w:t>
            </w:r>
            <w:proofErr w:type="spellStart"/>
            <w:r>
              <w:t>students</w:t>
            </w:r>
            <w:proofErr w:type="spellEnd"/>
            <w:r>
              <w:t>.</w:t>
            </w:r>
          </w:p>
          <w:p w14:paraId="72936810" w14:textId="77777777" w:rsidR="00203EC5" w:rsidRDefault="00203EC5">
            <w:pPr>
              <w:jc w:val="center"/>
            </w:pPr>
          </w:p>
        </w:tc>
        <w:tc>
          <w:tcPr>
            <w:tcW w:w="2694" w:type="dxa"/>
          </w:tcPr>
          <w:p w14:paraId="1C0C20AE" w14:textId="77777777" w:rsidR="00203EC5" w:rsidRDefault="0097515F">
            <w:pPr>
              <w:spacing w:line="360" w:lineRule="auto"/>
            </w:pPr>
            <w:r>
              <w:t xml:space="preserve">Microsoft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</w:tr>
      <w:tr w:rsidR="00203EC5" w14:paraId="1A736E20" w14:textId="77777777" w:rsidTr="00E14632">
        <w:trPr>
          <w:trHeight w:val="400"/>
        </w:trPr>
        <w:tc>
          <w:tcPr>
            <w:tcW w:w="1501" w:type="dxa"/>
          </w:tcPr>
          <w:p w14:paraId="1566E15A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129" w:type="dxa"/>
          </w:tcPr>
          <w:p w14:paraId="26DFE77A" w14:textId="77777777" w:rsidR="00203EC5" w:rsidRDefault="0097515F">
            <w:pPr>
              <w:jc w:val="both"/>
            </w:pPr>
            <w:r>
              <w:t>Öğrenci sunumları./</w:t>
            </w:r>
            <w:proofErr w:type="spellStart"/>
            <w:r>
              <w:t>Presentations</w:t>
            </w:r>
            <w:proofErr w:type="spellEnd"/>
            <w:r>
              <w:t xml:space="preserve"> of </w:t>
            </w:r>
            <w:proofErr w:type="spellStart"/>
            <w:r>
              <w:t>students</w:t>
            </w:r>
            <w:proofErr w:type="spellEnd"/>
            <w:r>
              <w:t>.</w:t>
            </w:r>
          </w:p>
          <w:p w14:paraId="76C00C7B" w14:textId="77777777" w:rsidR="00203EC5" w:rsidRDefault="00203EC5">
            <w:pPr>
              <w:jc w:val="both"/>
            </w:pPr>
          </w:p>
        </w:tc>
        <w:tc>
          <w:tcPr>
            <w:tcW w:w="2694" w:type="dxa"/>
          </w:tcPr>
          <w:p w14:paraId="40ABD0BB" w14:textId="77777777" w:rsidR="00203EC5" w:rsidRDefault="0097515F">
            <w:pPr>
              <w:spacing w:line="360" w:lineRule="auto"/>
            </w:pPr>
            <w:r>
              <w:t xml:space="preserve">Microsoft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</w:tr>
      <w:tr w:rsidR="00203EC5" w14:paraId="0478B73B" w14:textId="77777777" w:rsidTr="00E14632">
        <w:trPr>
          <w:trHeight w:val="400"/>
        </w:trPr>
        <w:tc>
          <w:tcPr>
            <w:tcW w:w="1501" w:type="dxa"/>
          </w:tcPr>
          <w:p w14:paraId="59549372" w14:textId="77777777" w:rsidR="00203EC5" w:rsidRDefault="009751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129" w:type="dxa"/>
          </w:tcPr>
          <w:p w14:paraId="1CA963BE" w14:textId="13CF6626" w:rsidR="00203EC5" w:rsidRDefault="00E14632">
            <w:pPr>
              <w:jc w:val="both"/>
            </w:pPr>
            <w:r>
              <w:t>Öğrenci sunumları/</w:t>
            </w:r>
            <w:proofErr w:type="spellStart"/>
            <w:r>
              <w:t>Presentations</w:t>
            </w:r>
            <w:proofErr w:type="spellEnd"/>
            <w:r>
              <w:t xml:space="preserve"> of </w:t>
            </w:r>
            <w:proofErr w:type="spellStart"/>
            <w:r>
              <w:t>students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14:paraId="29643602" w14:textId="77777777" w:rsidR="00203EC5" w:rsidRDefault="00203EC5">
            <w:pPr>
              <w:spacing w:line="360" w:lineRule="auto"/>
            </w:pPr>
          </w:p>
        </w:tc>
      </w:tr>
    </w:tbl>
    <w:p w14:paraId="261A175F" w14:textId="77777777" w:rsidR="00203EC5" w:rsidRDefault="00203EC5">
      <w:pPr>
        <w:tabs>
          <w:tab w:val="left" w:pos="3864"/>
        </w:tabs>
        <w:spacing w:line="360" w:lineRule="auto"/>
        <w:rPr>
          <w:b/>
        </w:rPr>
      </w:pPr>
    </w:p>
    <w:p w14:paraId="51FF4F2F" w14:textId="77777777" w:rsidR="00203EC5" w:rsidRDefault="0097515F">
      <w:pPr>
        <w:rPr>
          <w:b/>
        </w:rPr>
      </w:pPr>
      <w:r>
        <w:rPr>
          <w:b/>
        </w:rPr>
        <w:t xml:space="preserve"> DEĞERLENDİRME SİSTEMİ/EVALUATION SYSTEM</w:t>
      </w:r>
    </w:p>
    <w:p w14:paraId="4A8D9657" w14:textId="77777777" w:rsidR="00203EC5" w:rsidRDefault="00203EC5">
      <w:pPr>
        <w:rPr>
          <w:b/>
        </w:rPr>
      </w:pPr>
    </w:p>
    <w:tbl>
      <w:tblPr>
        <w:tblStyle w:val="a6"/>
        <w:tblW w:w="10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2"/>
        <w:gridCol w:w="1858"/>
        <w:gridCol w:w="2880"/>
      </w:tblGrid>
      <w:tr w:rsidR="00203EC5" w14:paraId="4D1ACFFD" w14:textId="77777777" w:rsidTr="00E14632">
        <w:trPr>
          <w:trHeight w:val="280"/>
        </w:trPr>
        <w:tc>
          <w:tcPr>
            <w:tcW w:w="5612" w:type="dxa"/>
          </w:tcPr>
          <w:p w14:paraId="34CD6066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Yarıyıl İçi Çalışmaları/</w:t>
            </w:r>
            <w:proofErr w:type="spellStart"/>
            <w:r>
              <w:rPr>
                <w:b/>
                <w:color w:val="000000"/>
              </w:rPr>
              <w:t>In-Term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Studies</w:t>
            </w:r>
            <w:proofErr w:type="spellEnd"/>
          </w:p>
        </w:tc>
        <w:tc>
          <w:tcPr>
            <w:tcW w:w="1858" w:type="dxa"/>
          </w:tcPr>
          <w:p w14:paraId="45F7E5E5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Sayısı/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80" w:type="dxa"/>
          </w:tcPr>
          <w:p w14:paraId="523B6EE9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Katkı Payı/</w:t>
            </w:r>
            <w:proofErr w:type="spellStart"/>
            <w:r>
              <w:rPr>
                <w:b/>
                <w:color w:val="000000"/>
              </w:rPr>
              <w:t>Percentage</w:t>
            </w:r>
            <w:proofErr w:type="spellEnd"/>
            <w:r>
              <w:rPr>
                <w:b/>
                <w:color w:val="000000"/>
              </w:rPr>
              <w:t xml:space="preserve"> of Grade</w:t>
            </w:r>
          </w:p>
        </w:tc>
      </w:tr>
      <w:tr w:rsidR="00203EC5" w14:paraId="6FFFE4D5" w14:textId="77777777" w:rsidTr="00E14632">
        <w:trPr>
          <w:trHeight w:val="306"/>
        </w:trPr>
        <w:tc>
          <w:tcPr>
            <w:tcW w:w="5612" w:type="dxa"/>
          </w:tcPr>
          <w:p w14:paraId="18A9F39B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Devam/</w:t>
            </w:r>
            <w:proofErr w:type="spellStart"/>
            <w:r>
              <w:rPr>
                <w:color w:val="000000"/>
              </w:rPr>
              <w:t>Attendance</w:t>
            </w:r>
            <w:proofErr w:type="spellEnd"/>
          </w:p>
        </w:tc>
        <w:tc>
          <w:tcPr>
            <w:tcW w:w="1858" w:type="dxa"/>
          </w:tcPr>
          <w:p w14:paraId="4AF33ADA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14:paraId="7025AA37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175356AF" w14:textId="77777777" w:rsidTr="00E14632">
        <w:trPr>
          <w:trHeight w:val="80"/>
        </w:trPr>
        <w:tc>
          <w:tcPr>
            <w:tcW w:w="5612" w:type="dxa"/>
          </w:tcPr>
          <w:p w14:paraId="46FAAC1A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Laboratuar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Lab</w:t>
            </w:r>
            <w:proofErr w:type="spellEnd"/>
          </w:p>
        </w:tc>
        <w:tc>
          <w:tcPr>
            <w:tcW w:w="1858" w:type="dxa"/>
          </w:tcPr>
          <w:p w14:paraId="19A92A81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14:paraId="09D04E2A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744CDFA5" w14:textId="77777777" w:rsidTr="00E14632">
        <w:trPr>
          <w:trHeight w:val="80"/>
        </w:trPr>
        <w:tc>
          <w:tcPr>
            <w:tcW w:w="5612" w:type="dxa"/>
          </w:tcPr>
          <w:p w14:paraId="73313E9A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Uygulama/Application</w:t>
            </w:r>
          </w:p>
        </w:tc>
        <w:tc>
          <w:tcPr>
            <w:tcW w:w="1858" w:type="dxa"/>
          </w:tcPr>
          <w:p w14:paraId="433BA1A4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14:paraId="61B4E89E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5269B233" w14:textId="77777777" w:rsidTr="00E14632">
        <w:trPr>
          <w:trHeight w:val="80"/>
        </w:trPr>
        <w:tc>
          <w:tcPr>
            <w:tcW w:w="5612" w:type="dxa"/>
          </w:tcPr>
          <w:p w14:paraId="442CAC82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Arazi Çalışması/</w:t>
            </w:r>
            <w:proofErr w:type="spellStart"/>
            <w:r>
              <w:rPr>
                <w:color w:val="000000"/>
              </w:rPr>
              <w:t>Field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Work</w:t>
            </w:r>
            <w:proofErr w:type="spellEnd"/>
          </w:p>
        </w:tc>
        <w:tc>
          <w:tcPr>
            <w:tcW w:w="1858" w:type="dxa"/>
          </w:tcPr>
          <w:p w14:paraId="00E2E2E7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14:paraId="1B276C12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2615C9D9" w14:textId="77777777" w:rsidTr="00E14632">
        <w:trPr>
          <w:trHeight w:val="80"/>
        </w:trPr>
        <w:tc>
          <w:tcPr>
            <w:tcW w:w="5612" w:type="dxa"/>
          </w:tcPr>
          <w:p w14:paraId="3BE634B1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Derse Özgü Staj/Special Course </w:t>
            </w:r>
            <w:proofErr w:type="spellStart"/>
            <w:r>
              <w:rPr>
                <w:color w:val="000000"/>
              </w:rPr>
              <w:t>Internship</w:t>
            </w:r>
            <w:proofErr w:type="spellEnd"/>
          </w:p>
        </w:tc>
        <w:tc>
          <w:tcPr>
            <w:tcW w:w="1858" w:type="dxa"/>
          </w:tcPr>
          <w:p w14:paraId="09804A83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14:paraId="19B73FC3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454EBCE4" w14:textId="77777777" w:rsidTr="00E14632">
        <w:trPr>
          <w:trHeight w:val="80"/>
        </w:trPr>
        <w:tc>
          <w:tcPr>
            <w:tcW w:w="5612" w:type="dxa"/>
          </w:tcPr>
          <w:p w14:paraId="2CED518A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Ödev/</w:t>
            </w:r>
            <w:proofErr w:type="spellStart"/>
            <w:r>
              <w:rPr>
                <w:color w:val="000000"/>
              </w:rPr>
              <w:t>Homework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Assignments</w:t>
            </w:r>
            <w:proofErr w:type="spellEnd"/>
          </w:p>
        </w:tc>
        <w:tc>
          <w:tcPr>
            <w:tcW w:w="1858" w:type="dxa"/>
          </w:tcPr>
          <w:p w14:paraId="275DEE74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14:paraId="5991B161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3859F720" w14:textId="77777777" w:rsidTr="00E14632">
        <w:trPr>
          <w:trHeight w:val="80"/>
        </w:trPr>
        <w:tc>
          <w:tcPr>
            <w:tcW w:w="5612" w:type="dxa"/>
          </w:tcPr>
          <w:p w14:paraId="78B14AD2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Sunum/</w:t>
            </w:r>
            <w:proofErr w:type="spellStart"/>
            <w:r>
              <w:rPr>
                <w:color w:val="000000"/>
              </w:rPr>
              <w:t>Presentations</w:t>
            </w:r>
            <w:proofErr w:type="spellEnd"/>
          </w:p>
        </w:tc>
        <w:tc>
          <w:tcPr>
            <w:tcW w:w="1858" w:type="dxa"/>
          </w:tcPr>
          <w:p w14:paraId="44904BE1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14:paraId="6EBBDEA9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03EC5" w14:paraId="58B84094" w14:textId="77777777" w:rsidTr="00E14632">
        <w:trPr>
          <w:trHeight w:val="80"/>
        </w:trPr>
        <w:tc>
          <w:tcPr>
            <w:tcW w:w="5612" w:type="dxa"/>
          </w:tcPr>
          <w:p w14:paraId="6E6A58AB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Projeler/Project</w:t>
            </w:r>
          </w:p>
        </w:tc>
        <w:tc>
          <w:tcPr>
            <w:tcW w:w="1858" w:type="dxa"/>
          </w:tcPr>
          <w:p w14:paraId="00D8945B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14:paraId="0FC020D5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0AC2620D" w14:textId="77777777" w:rsidTr="00E14632">
        <w:trPr>
          <w:trHeight w:val="80"/>
        </w:trPr>
        <w:tc>
          <w:tcPr>
            <w:tcW w:w="5612" w:type="dxa"/>
          </w:tcPr>
          <w:p w14:paraId="2F9251C2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Seminer/</w:t>
            </w:r>
            <w:proofErr w:type="spellStart"/>
            <w:r>
              <w:rPr>
                <w:color w:val="000000"/>
              </w:rPr>
              <w:t>Seminar</w:t>
            </w:r>
            <w:proofErr w:type="spellEnd"/>
          </w:p>
        </w:tc>
        <w:tc>
          <w:tcPr>
            <w:tcW w:w="1858" w:type="dxa"/>
          </w:tcPr>
          <w:p w14:paraId="1B57557F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14:paraId="0077B0B3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5D16578F" w14:textId="77777777" w:rsidTr="00E14632">
        <w:trPr>
          <w:trHeight w:val="80"/>
        </w:trPr>
        <w:tc>
          <w:tcPr>
            <w:tcW w:w="5612" w:type="dxa"/>
          </w:tcPr>
          <w:p w14:paraId="5E3847D7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Ara sınavlar/</w:t>
            </w:r>
            <w:proofErr w:type="spellStart"/>
            <w:r>
              <w:rPr>
                <w:color w:val="000000"/>
              </w:rPr>
              <w:t>Mid-Terms</w:t>
            </w:r>
            <w:proofErr w:type="spellEnd"/>
          </w:p>
        </w:tc>
        <w:tc>
          <w:tcPr>
            <w:tcW w:w="1858" w:type="dxa"/>
          </w:tcPr>
          <w:p w14:paraId="3028F483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14:paraId="2E3908E0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03EC5" w14:paraId="45DA2B00" w14:textId="77777777" w:rsidTr="00E14632">
        <w:trPr>
          <w:trHeight w:val="80"/>
        </w:trPr>
        <w:tc>
          <w:tcPr>
            <w:tcW w:w="5612" w:type="dxa"/>
          </w:tcPr>
          <w:p w14:paraId="3D29EF27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Final/Final</w:t>
            </w:r>
          </w:p>
        </w:tc>
        <w:tc>
          <w:tcPr>
            <w:tcW w:w="1858" w:type="dxa"/>
          </w:tcPr>
          <w:p w14:paraId="0CC87BB8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14:paraId="023EFF70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03EC5" w14:paraId="4FF29FC1" w14:textId="77777777">
        <w:trPr>
          <w:trHeight w:val="80"/>
        </w:trPr>
        <w:tc>
          <w:tcPr>
            <w:tcW w:w="7470" w:type="dxa"/>
            <w:gridSpan w:val="2"/>
          </w:tcPr>
          <w:p w14:paraId="5DB08B7F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TOPLAM/TOTAL</w:t>
            </w:r>
          </w:p>
        </w:tc>
        <w:tc>
          <w:tcPr>
            <w:tcW w:w="2880" w:type="dxa"/>
          </w:tcPr>
          <w:p w14:paraId="58E47894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3EC5" w14:paraId="49F51208" w14:textId="77777777">
        <w:trPr>
          <w:trHeight w:val="180"/>
        </w:trPr>
        <w:tc>
          <w:tcPr>
            <w:tcW w:w="7470" w:type="dxa"/>
            <w:gridSpan w:val="2"/>
          </w:tcPr>
          <w:p w14:paraId="29E78EB9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Yarıyıl İçi Çalışmaların Başarı Notuna Katkısı/</w:t>
            </w:r>
            <w:proofErr w:type="spellStart"/>
            <w:r>
              <w:rPr>
                <w:b/>
                <w:color w:val="000000"/>
              </w:rPr>
              <w:t>Percentage</w:t>
            </w:r>
            <w:proofErr w:type="spellEnd"/>
            <w:r>
              <w:rPr>
                <w:b/>
                <w:color w:val="000000"/>
              </w:rPr>
              <w:t xml:space="preserve"> of </w:t>
            </w:r>
            <w:proofErr w:type="spellStart"/>
            <w:r>
              <w:rPr>
                <w:b/>
                <w:color w:val="000000"/>
              </w:rPr>
              <w:t>In-Term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Studies</w:t>
            </w:r>
            <w:proofErr w:type="spellEnd"/>
          </w:p>
        </w:tc>
        <w:tc>
          <w:tcPr>
            <w:tcW w:w="2880" w:type="dxa"/>
          </w:tcPr>
          <w:p w14:paraId="335B205B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01E30EB2" w14:textId="77777777">
        <w:trPr>
          <w:trHeight w:val="80"/>
        </w:trPr>
        <w:tc>
          <w:tcPr>
            <w:tcW w:w="7470" w:type="dxa"/>
            <w:gridSpan w:val="2"/>
          </w:tcPr>
          <w:p w14:paraId="59C1A7FA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Yarıyıl Sonu Sınavının Başarı Notuna Katkısı/</w:t>
            </w:r>
            <w:proofErr w:type="spellStart"/>
            <w:r>
              <w:rPr>
                <w:b/>
                <w:color w:val="000000"/>
              </w:rPr>
              <w:t>Percentage</w:t>
            </w:r>
            <w:proofErr w:type="spellEnd"/>
            <w:r>
              <w:rPr>
                <w:b/>
                <w:color w:val="000000"/>
              </w:rPr>
              <w:t xml:space="preserve"> of Final </w:t>
            </w:r>
            <w:proofErr w:type="spellStart"/>
            <w:r>
              <w:rPr>
                <w:b/>
                <w:color w:val="000000"/>
              </w:rPr>
              <w:t>Examination</w:t>
            </w:r>
            <w:proofErr w:type="spellEnd"/>
          </w:p>
        </w:tc>
        <w:tc>
          <w:tcPr>
            <w:tcW w:w="2880" w:type="dxa"/>
          </w:tcPr>
          <w:p w14:paraId="75561150" w14:textId="77777777" w:rsidR="00203EC5" w:rsidRDefault="0020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3EC5" w14:paraId="0F416548" w14:textId="77777777">
        <w:trPr>
          <w:trHeight w:val="80"/>
        </w:trPr>
        <w:tc>
          <w:tcPr>
            <w:tcW w:w="7470" w:type="dxa"/>
            <w:gridSpan w:val="2"/>
          </w:tcPr>
          <w:p w14:paraId="7EB7740A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TOPLAM/TOTAL </w:t>
            </w:r>
          </w:p>
        </w:tc>
        <w:tc>
          <w:tcPr>
            <w:tcW w:w="2880" w:type="dxa"/>
          </w:tcPr>
          <w:p w14:paraId="5EEB985F" w14:textId="77777777" w:rsidR="00203EC5" w:rsidRDefault="0097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14:paraId="5AD73CCB" w14:textId="77777777" w:rsidR="00203EC5" w:rsidRDefault="00203EC5">
      <w:pPr>
        <w:rPr>
          <w:b/>
        </w:rPr>
      </w:pPr>
    </w:p>
    <w:p w14:paraId="0E441616" w14:textId="77777777" w:rsidR="00203EC5" w:rsidRDefault="00203EC5">
      <w:pPr>
        <w:rPr>
          <w:b/>
        </w:rPr>
      </w:pPr>
    </w:p>
    <w:p w14:paraId="650FF167" w14:textId="77777777" w:rsidR="00203EC5" w:rsidRDefault="0097515F">
      <w:pPr>
        <w:rPr>
          <w:b/>
        </w:rPr>
      </w:pPr>
      <w:r>
        <w:rPr>
          <w:b/>
        </w:rPr>
        <w:t>DERSİN ÖĞRENİM ÇIKTILARININ PROGRAM YETERLİLİKLERİ İLE İLİŞKİSİ / THE RELATIONSHIP BETWEEN COURSE LEARNING OUTCOMES AND PROGRAM COMPETENCIES</w:t>
      </w:r>
    </w:p>
    <w:p w14:paraId="2FACEB17" w14:textId="77777777" w:rsidR="00203EC5" w:rsidRDefault="00203EC5">
      <w:pPr>
        <w:rPr>
          <w:b/>
        </w:rPr>
      </w:pPr>
    </w:p>
    <w:tbl>
      <w:tblPr>
        <w:tblStyle w:val="a7"/>
        <w:tblW w:w="10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670"/>
        <w:gridCol w:w="720"/>
        <w:gridCol w:w="810"/>
        <w:gridCol w:w="720"/>
        <w:gridCol w:w="720"/>
        <w:gridCol w:w="810"/>
      </w:tblGrid>
      <w:tr w:rsidR="00203EC5" w14:paraId="529C3FA1" w14:textId="77777777">
        <w:tc>
          <w:tcPr>
            <w:tcW w:w="900" w:type="dxa"/>
            <w:vMerge w:val="restart"/>
            <w:vAlign w:val="center"/>
          </w:tcPr>
          <w:p w14:paraId="17C38FB3" w14:textId="77777777" w:rsidR="00203EC5" w:rsidRDefault="0097515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14:paraId="446C7E4C" w14:textId="77777777" w:rsidR="00203EC5" w:rsidRDefault="0097515F">
            <w:pPr>
              <w:rPr>
                <w:b/>
              </w:rPr>
            </w:pPr>
            <w:r>
              <w:rPr>
                <w:b/>
              </w:rPr>
              <w:t xml:space="preserve">Program Yeterlikleri/Çıktıları </w:t>
            </w:r>
          </w:p>
          <w:p w14:paraId="11361343" w14:textId="77777777" w:rsidR="00203EC5" w:rsidRDefault="0097515F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r>
              <w:rPr>
                <w:b/>
              </w:rPr>
              <w:t>Competencies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3780" w:type="dxa"/>
            <w:gridSpan w:val="5"/>
          </w:tcPr>
          <w:p w14:paraId="628DA929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 xml:space="preserve">*Katkı Düzeyi </w:t>
            </w:r>
          </w:p>
          <w:p w14:paraId="6F9F7018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 xml:space="preserve">*Level of </w:t>
            </w:r>
            <w:proofErr w:type="spellStart"/>
            <w:r>
              <w:rPr>
                <w:b/>
              </w:rPr>
              <w:t>Contribution</w:t>
            </w:r>
            <w:proofErr w:type="spellEnd"/>
          </w:p>
        </w:tc>
      </w:tr>
      <w:tr w:rsidR="00203EC5" w14:paraId="1A3E88BB" w14:textId="77777777">
        <w:tc>
          <w:tcPr>
            <w:tcW w:w="900" w:type="dxa"/>
            <w:vMerge/>
            <w:vAlign w:val="center"/>
          </w:tcPr>
          <w:p w14:paraId="4F41E784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670" w:type="dxa"/>
            <w:vMerge/>
            <w:vAlign w:val="center"/>
          </w:tcPr>
          <w:p w14:paraId="2E5B9F9A" w14:textId="77777777" w:rsidR="00203EC5" w:rsidRDefault="0020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C0698F6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14:paraId="7426C9D0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0F193676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14:paraId="554B171F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14:paraId="3CC2DA53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3EC5" w14:paraId="50F5E769" w14:textId="77777777">
        <w:tc>
          <w:tcPr>
            <w:tcW w:w="900" w:type="dxa"/>
            <w:vAlign w:val="center"/>
          </w:tcPr>
          <w:p w14:paraId="6C103AF5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14:paraId="45B2BEB7" w14:textId="77777777" w:rsidR="00203EC5" w:rsidRDefault="0097515F">
            <w:pPr>
              <w:tabs>
                <w:tab w:val="left" w:pos="2880"/>
              </w:tabs>
              <w:rPr>
                <w:color w:val="000000"/>
              </w:rPr>
            </w:pPr>
            <w:r>
              <w:t xml:space="preserve">[PÇ 1]  </w:t>
            </w:r>
            <w:r>
              <w:rPr>
                <w:color w:val="000000"/>
              </w:rPr>
              <w:t>Temel kavramları kullanabilme kabiliyeti/</w:t>
            </w:r>
          </w:p>
          <w:p w14:paraId="754B5A1A" w14:textId="77777777" w:rsidR="00203EC5" w:rsidRDefault="0097515F">
            <w:pPr>
              <w:tabs>
                <w:tab w:val="left" w:pos="2880"/>
              </w:tabs>
            </w:pPr>
            <w:r>
              <w:t xml:space="preserve">[PO 1]  </w:t>
            </w:r>
            <w:proofErr w:type="spellStart"/>
            <w:r>
              <w:rPr>
                <w:color w:val="000000"/>
              </w:rPr>
              <w:t>Ability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using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concepts</w:t>
            </w:r>
            <w:proofErr w:type="spellEnd"/>
          </w:p>
        </w:tc>
        <w:tc>
          <w:tcPr>
            <w:tcW w:w="720" w:type="dxa"/>
            <w:vAlign w:val="center"/>
          </w:tcPr>
          <w:p w14:paraId="66CC9FAA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53161F4A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2BB2E41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1EA3B52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01F28C1D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03EC5" w14:paraId="458DB1EF" w14:textId="77777777">
        <w:tc>
          <w:tcPr>
            <w:tcW w:w="900" w:type="dxa"/>
            <w:vAlign w:val="center"/>
          </w:tcPr>
          <w:p w14:paraId="04BB8DCD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14:paraId="2A3BB61C" w14:textId="77777777" w:rsidR="00203EC5" w:rsidRDefault="0097515F">
            <w:pPr>
              <w:tabs>
                <w:tab w:val="left" w:pos="2880"/>
              </w:tabs>
              <w:rPr>
                <w:color w:val="000000"/>
              </w:rPr>
            </w:pPr>
            <w:r>
              <w:t xml:space="preserve">[PÇ 2]  </w:t>
            </w:r>
            <w:r>
              <w:rPr>
                <w:color w:val="000000"/>
              </w:rPr>
              <w:t>Değişimleri formüle edebilme kabiliyeti/</w:t>
            </w:r>
          </w:p>
          <w:p w14:paraId="4FC61255" w14:textId="77777777" w:rsidR="00203EC5" w:rsidRDefault="0097515F">
            <w:pPr>
              <w:tabs>
                <w:tab w:val="left" w:pos="2880"/>
              </w:tabs>
            </w:pPr>
            <w:r>
              <w:t xml:space="preserve">[PO 2]  </w:t>
            </w:r>
            <w:proofErr w:type="spellStart"/>
            <w:r>
              <w:rPr>
                <w:color w:val="000000"/>
              </w:rPr>
              <w:t>Ability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formulating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changes</w:t>
            </w:r>
            <w:proofErr w:type="spellEnd"/>
          </w:p>
        </w:tc>
        <w:tc>
          <w:tcPr>
            <w:tcW w:w="720" w:type="dxa"/>
            <w:vAlign w:val="center"/>
          </w:tcPr>
          <w:p w14:paraId="7CBA2FA0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0DC20AC8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682465A8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75CD76A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14:paraId="1FC0E13D" w14:textId="77777777" w:rsidR="00203EC5" w:rsidRDefault="00203EC5">
            <w:pPr>
              <w:jc w:val="center"/>
              <w:rPr>
                <w:b/>
              </w:rPr>
            </w:pPr>
          </w:p>
        </w:tc>
      </w:tr>
      <w:tr w:rsidR="00203EC5" w14:paraId="707E186D" w14:textId="77777777">
        <w:tc>
          <w:tcPr>
            <w:tcW w:w="900" w:type="dxa"/>
            <w:vAlign w:val="center"/>
          </w:tcPr>
          <w:p w14:paraId="67EFF051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</w:tcPr>
          <w:p w14:paraId="7AE3531A" w14:textId="77777777" w:rsidR="00203EC5" w:rsidRDefault="0097515F">
            <w:pPr>
              <w:tabs>
                <w:tab w:val="left" w:pos="2880"/>
              </w:tabs>
              <w:rPr>
                <w:color w:val="000000"/>
              </w:rPr>
            </w:pPr>
            <w:r>
              <w:t xml:space="preserve">[P Ç 3] </w:t>
            </w:r>
            <w:r>
              <w:rPr>
                <w:color w:val="000000"/>
              </w:rPr>
              <w:t>Proje ve prezantasyon geliştirme kabiliyeti/</w:t>
            </w:r>
          </w:p>
          <w:p w14:paraId="7DF7FA10" w14:textId="77777777" w:rsidR="00203EC5" w:rsidRDefault="0097515F">
            <w:pPr>
              <w:tabs>
                <w:tab w:val="left" w:pos="2880"/>
              </w:tabs>
            </w:pPr>
            <w:r>
              <w:t xml:space="preserve">[P O 3] </w:t>
            </w:r>
            <w:proofErr w:type="spellStart"/>
            <w:r>
              <w:rPr>
                <w:color w:val="000000"/>
              </w:rPr>
              <w:t>Ability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developing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giving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presentation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0" w:type="dxa"/>
            <w:vAlign w:val="center"/>
          </w:tcPr>
          <w:p w14:paraId="2D412E20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38935446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14:paraId="0714C252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426F82CE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4AF9E975" w14:textId="77777777" w:rsidR="00203EC5" w:rsidRDefault="00203EC5">
            <w:pPr>
              <w:jc w:val="center"/>
              <w:rPr>
                <w:b/>
              </w:rPr>
            </w:pPr>
          </w:p>
        </w:tc>
      </w:tr>
      <w:tr w:rsidR="00203EC5" w14:paraId="60ADA0E2" w14:textId="77777777">
        <w:tc>
          <w:tcPr>
            <w:tcW w:w="900" w:type="dxa"/>
            <w:vAlign w:val="center"/>
          </w:tcPr>
          <w:p w14:paraId="307BEF28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14:paraId="1D929831" w14:textId="77777777" w:rsidR="00203EC5" w:rsidRDefault="0097515F">
            <w:pPr>
              <w:tabs>
                <w:tab w:val="left" w:pos="2880"/>
              </w:tabs>
              <w:rPr>
                <w:color w:val="000000"/>
              </w:rPr>
            </w:pPr>
            <w:r>
              <w:t xml:space="preserve">[P Ç 4] </w:t>
            </w:r>
            <w:r>
              <w:rPr>
                <w:color w:val="000000"/>
              </w:rPr>
              <w:t xml:space="preserve">Farklı konular hakkında araştırma yapabilme </w:t>
            </w:r>
            <w:r>
              <w:rPr>
                <w:color w:val="000000"/>
              </w:rPr>
              <w:lastRenderedPageBreak/>
              <w:t xml:space="preserve">kabiliyeti/ </w:t>
            </w:r>
          </w:p>
          <w:p w14:paraId="1BE54E4B" w14:textId="77777777" w:rsidR="00203EC5" w:rsidRDefault="0097515F">
            <w:pPr>
              <w:tabs>
                <w:tab w:val="left" w:pos="2880"/>
              </w:tabs>
            </w:pPr>
            <w:r>
              <w:t xml:space="preserve">[P O 4] </w:t>
            </w:r>
            <w:proofErr w:type="spellStart"/>
            <w:r>
              <w:rPr>
                <w:color w:val="000000"/>
              </w:rPr>
              <w:t>Ability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doing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research</w:t>
            </w:r>
            <w:proofErr w:type="spellEnd"/>
            <w:r>
              <w:rPr>
                <w:color w:val="000000"/>
              </w:rPr>
              <w:t xml:space="preserve"> on </w:t>
            </w:r>
            <w:proofErr w:type="spellStart"/>
            <w:r>
              <w:rPr>
                <w:color w:val="000000"/>
              </w:rPr>
              <w:t>different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subjects</w:t>
            </w:r>
            <w:proofErr w:type="spellEnd"/>
          </w:p>
        </w:tc>
        <w:tc>
          <w:tcPr>
            <w:tcW w:w="720" w:type="dxa"/>
            <w:vAlign w:val="center"/>
          </w:tcPr>
          <w:p w14:paraId="46F95974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66E9988C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A8E11CC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74D77E8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61FDCCFB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03EC5" w14:paraId="19AF8C11" w14:textId="77777777">
        <w:tc>
          <w:tcPr>
            <w:tcW w:w="900" w:type="dxa"/>
            <w:vAlign w:val="center"/>
          </w:tcPr>
          <w:p w14:paraId="0001E6EE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670" w:type="dxa"/>
          </w:tcPr>
          <w:p w14:paraId="6404F05B" w14:textId="77777777" w:rsidR="00203EC5" w:rsidRDefault="0097515F">
            <w:pPr>
              <w:tabs>
                <w:tab w:val="left" w:pos="2880"/>
              </w:tabs>
              <w:rPr>
                <w:color w:val="000000"/>
              </w:rPr>
            </w:pPr>
            <w:r>
              <w:t xml:space="preserve">[P Ç 5] </w:t>
            </w:r>
            <w:r>
              <w:rPr>
                <w:color w:val="000000"/>
              </w:rPr>
              <w:t xml:space="preserve">Faydalı ve etkili çalışma yapabilme kabiliyeti/ </w:t>
            </w:r>
          </w:p>
          <w:p w14:paraId="2C85C03B" w14:textId="77777777" w:rsidR="00203EC5" w:rsidRDefault="0097515F">
            <w:pPr>
              <w:tabs>
                <w:tab w:val="left" w:pos="2880"/>
              </w:tabs>
            </w:pPr>
            <w:r>
              <w:t xml:space="preserve">[P O 5] </w:t>
            </w:r>
            <w:proofErr w:type="spellStart"/>
            <w:r>
              <w:rPr>
                <w:color w:val="000000"/>
              </w:rPr>
              <w:t>Ability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studying</w:t>
            </w:r>
            <w:proofErr w:type="spellEnd"/>
            <w:r>
              <w:rPr>
                <w:color w:val="000000"/>
              </w:rPr>
              <w:t xml:space="preserve"> in an </w:t>
            </w:r>
            <w:proofErr w:type="spellStart"/>
            <w:r>
              <w:rPr>
                <w:color w:val="000000"/>
              </w:rPr>
              <w:t>efficient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useful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manner</w:t>
            </w:r>
            <w:proofErr w:type="spellEnd"/>
          </w:p>
        </w:tc>
        <w:tc>
          <w:tcPr>
            <w:tcW w:w="720" w:type="dxa"/>
            <w:vAlign w:val="center"/>
          </w:tcPr>
          <w:p w14:paraId="222C71B9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1E139B54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713AA62D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14:paraId="7206032E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6BB4FF35" w14:textId="77777777" w:rsidR="00203EC5" w:rsidRDefault="00203EC5">
            <w:pPr>
              <w:jc w:val="center"/>
              <w:rPr>
                <w:b/>
              </w:rPr>
            </w:pPr>
          </w:p>
        </w:tc>
      </w:tr>
      <w:tr w:rsidR="00203EC5" w14:paraId="65897D92" w14:textId="77777777">
        <w:tc>
          <w:tcPr>
            <w:tcW w:w="900" w:type="dxa"/>
            <w:vAlign w:val="center"/>
          </w:tcPr>
          <w:p w14:paraId="7E9D2CBB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</w:tcPr>
          <w:p w14:paraId="6ECA09DA" w14:textId="77777777" w:rsidR="00203EC5" w:rsidRDefault="0097515F">
            <w:pPr>
              <w:tabs>
                <w:tab w:val="left" w:pos="2880"/>
              </w:tabs>
              <w:rPr>
                <w:color w:val="000000"/>
              </w:rPr>
            </w:pPr>
            <w:r>
              <w:t xml:space="preserve">[P Ç 6] </w:t>
            </w:r>
            <w:r>
              <w:rPr>
                <w:color w:val="000000"/>
              </w:rPr>
              <w:t xml:space="preserve">Bilgi ve hayatı kombine edebilme kabiliyeti/ </w:t>
            </w:r>
          </w:p>
          <w:p w14:paraId="57E8DD37" w14:textId="77777777" w:rsidR="00203EC5" w:rsidRDefault="0097515F">
            <w:pPr>
              <w:tabs>
                <w:tab w:val="left" w:pos="2880"/>
              </w:tabs>
              <w:rPr>
                <w:color w:val="000000"/>
              </w:rPr>
            </w:pPr>
            <w:r>
              <w:t xml:space="preserve">[P O 6] </w:t>
            </w:r>
            <w:proofErr w:type="spellStart"/>
            <w:r>
              <w:rPr>
                <w:color w:val="000000"/>
              </w:rPr>
              <w:t>Ability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combining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</w:p>
        </w:tc>
        <w:tc>
          <w:tcPr>
            <w:tcW w:w="720" w:type="dxa"/>
            <w:vAlign w:val="center"/>
          </w:tcPr>
          <w:p w14:paraId="1B7B6BE9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68E796D2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791D394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506E8DB6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14:paraId="3C3F5AC1" w14:textId="77777777" w:rsidR="00203EC5" w:rsidRDefault="00203EC5">
            <w:pPr>
              <w:jc w:val="center"/>
              <w:rPr>
                <w:b/>
              </w:rPr>
            </w:pPr>
          </w:p>
        </w:tc>
      </w:tr>
      <w:tr w:rsidR="00203EC5" w14:paraId="62995D36" w14:textId="77777777">
        <w:tc>
          <w:tcPr>
            <w:tcW w:w="900" w:type="dxa"/>
            <w:vAlign w:val="center"/>
          </w:tcPr>
          <w:p w14:paraId="66A3339C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</w:tcPr>
          <w:p w14:paraId="1DFFE541" w14:textId="77777777" w:rsidR="00203EC5" w:rsidRDefault="0097515F">
            <w:pPr>
              <w:tabs>
                <w:tab w:val="left" w:pos="2880"/>
              </w:tabs>
              <w:rPr>
                <w:color w:val="000000"/>
              </w:rPr>
            </w:pPr>
            <w:r>
              <w:t xml:space="preserve">[P Ç 7] </w:t>
            </w:r>
            <w:r>
              <w:rPr>
                <w:color w:val="000000"/>
              </w:rPr>
              <w:t xml:space="preserve">Eşya ve olaylar hakkında anlamlı düşünce üretebilme kabiliyeti/ </w:t>
            </w:r>
          </w:p>
          <w:p w14:paraId="7D0AB292" w14:textId="77777777" w:rsidR="00203EC5" w:rsidRDefault="0097515F">
            <w:pPr>
              <w:tabs>
                <w:tab w:val="left" w:pos="2880"/>
              </w:tabs>
            </w:pPr>
            <w:r>
              <w:t xml:space="preserve">[P O 7] </w:t>
            </w:r>
            <w:proofErr w:type="spellStart"/>
            <w:r>
              <w:t>Ability</w:t>
            </w:r>
            <w:proofErr w:type="spellEnd"/>
            <w:r>
              <w:t xml:space="preserve"> of </w:t>
            </w:r>
            <w:proofErr w:type="spellStart"/>
            <w:r>
              <w:t>thinking</w:t>
            </w:r>
            <w:proofErr w:type="spellEnd"/>
            <w:r>
              <w:t xml:space="preserve"> on </w:t>
            </w:r>
            <w:proofErr w:type="spellStart"/>
            <w:r>
              <w:t>objects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</w:p>
        </w:tc>
        <w:tc>
          <w:tcPr>
            <w:tcW w:w="720" w:type="dxa"/>
            <w:vAlign w:val="center"/>
          </w:tcPr>
          <w:p w14:paraId="1E718194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0384CC08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8940A67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025FCD71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3059081F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03EC5" w14:paraId="2DED418D" w14:textId="77777777">
        <w:tc>
          <w:tcPr>
            <w:tcW w:w="900" w:type="dxa"/>
            <w:vAlign w:val="center"/>
          </w:tcPr>
          <w:p w14:paraId="3099CA31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0" w:type="dxa"/>
          </w:tcPr>
          <w:p w14:paraId="16EE9105" w14:textId="77777777" w:rsidR="00203EC5" w:rsidRDefault="0097515F">
            <w:pPr>
              <w:tabs>
                <w:tab w:val="left" w:pos="2880"/>
              </w:tabs>
              <w:rPr>
                <w:color w:val="000000"/>
              </w:rPr>
            </w:pPr>
            <w:r>
              <w:t xml:space="preserve">[P Ç 8] </w:t>
            </w:r>
            <w:r>
              <w:rPr>
                <w:color w:val="000000"/>
              </w:rPr>
              <w:t xml:space="preserve">Araçların elverişliliğini tespit edebilme kabiliyeti / </w:t>
            </w:r>
          </w:p>
          <w:p w14:paraId="593E30C6" w14:textId="77777777" w:rsidR="00203EC5" w:rsidRDefault="0097515F">
            <w:pPr>
              <w:tabs>
                <w:tab w:val="left" w:pos="2880"/>
              </w:tabs>
            </w:pPr>
            <w:r>
              <w:t xml:space="preserve">[P O 8] </w:t>
            </w:r>
            <w:proofErr w:type="spellStart"/>
            <w:r>
              <w:rPr>
                <w:color w:val="000000"/>
              </w:rPr>
              <w:t>Ability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knowing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adequacy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instruments</w:t>
            </w:r>
            <w:proofErr w:type="spellEnd"/>
          </w:p>
        </w:tc>
        <w:tc>
          <w:tcPr>
            <w:tcW w:w="720" w:type="dxa"/>
            <w:vAlign w:val="center"/>
          </w:tcPr>
          <w:p w14:paraId="41E21277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18EB46B6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150461AD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6423EE1B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14:paraId="51726DDB" w14:textId="77777777" w:rsidR="00203EC5" w:rsidRDefault="00203EC5">
            <w:pPr>
              <w:jc w:val="center"/>
              <w:rPr>
                <w:b/>
              </w:rPr>
            </w:pPr>
          </w:p>
        </w:tc>
      </w:tr>
      <w:tr w:rsidR="00203EC5" w14:paraId="6E792CB1" w14:textId="77777777">
        <w:tc>
          <w:tcPr>
            <w:tcW w:w="900" w:type="dxa"/>
            <w:vAlign w:val="center"/>
          </w:tcPr>
          <w:p w14:paraId="01F893A5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0" w:type="dxa"/>
          </w:tcPr>
          <w:p w14:paraId="3844D71E" w14:textId="77777777" w:rsidR="00203EC5" w:rsidRDefault="0097515F">
            <w:pPr>
              <w:tabs>
                <w:tab w:val="left" w:pos="2880"/>
                <w:tab w:val="right" w:pos="5454"/>
              </w:tabs>
              <w:rPr>
                <w:color w:val="000000"/>
              </w:rPr>
            </w:pPr>
            <w:r>
              <w:t xml:space="preserve">[P Ç 9] </w:t>
            </w:r>
            <w:r>
              <w:rPr>
                <w:color w:val="000000"/>
              </w:rPr>
              <w:t xml:space="preserve">Yazılı ve sözlü iletişim kurabilme kabiliyeti / </w:t>
            </w:r>
          </w:p>
          <w:p w14:paraId="43FD59E4" w14:textId="77777777" w:rsidR="00203EC5" w:rsidRDefault="0097515F">
            <w:pPr>
              <w:tabs>
                <w:tab w:val="left" w:pos="2880"/>
              </w:tabs>
            </w:pPr>
            <w:r>
              <w:t xml:space="preserve">[P O 9] </w:t>
            </w:r>
            <w:proofErr w:type="spellStart"/>
            <w:r>
              <w:rPr>
                <w:color w:val="000000"/>
              </w:rPr>
              <w:t>Ability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engaging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written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communication</w:t>
            </w:r>
            <w:proofErr w:type="spellEnd"/>
          </w:p>
        </w:tc>
        <w:tc>
          <w:tcPr>
            <w:tcW w:w="720" w:type="dxa"/>
            <w:vAlign w:val="center"/>
          </w:tcPr>
          <w:p w14:paraId="696E4EF3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47D7B949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9EC0CC5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FB2C6F2" w14:textId="77777777" w:rsidR="00203EC5" w:rsidRDefault="00203EC5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78870289" w14:textId="77777777" w:rsidR="00203EC5" w:rsidRDefault="009751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39B463EF" w14:textId="77777777" w:rsidR="00203EC5" w:rsidRDefault="0097515F">
      <w:r>
        <w:t>*1 en düşük, 2 düşük, 3 orta, 4 yüksek, 5 en yüksek</w:t>
      </w:r>
    </w:p>
    <w:p w14:paraId="586A9560" w14:textId="77777777" w:rsidR="00203EC5" w:rsidRDefault="0097515F">
      <w:r>
        <w:t xml:space="preserve">*1 </w:t>
      </w:r>
      <w:proofErr w:type="spellStart"/>
      <w:r>
        <w:t>Lowest</w:t>
      </w:r>
      <w:proofErr w:type="spellEnd"/>
      <w:r>
        <w:t xml:space="preserve">, 2 </w:t>
      </w:r>
      <w:proofErr w:type="spellStart"/>
      <w:r>
        <w:t>Low</w:t>
      </w:r>
      <w:proofErr w:type="spellEnd"/>
      <w:r>
        <w:t xml:space="preserve">, 3 </w:t>
      </w:r>
      <w:proofErr w:type="spellStart"/>
      <w:r>
        <w:t>Average</w:t>
      </w:r>
      <w:proofErr w:type="spellEnd"/>
      <w:r>
        <w:t xml:space="preserve">, 4 High, 5 </w:t>
      </w:r>
      <w:proofErr w:type="spellStart"/>
      <w:r>
        <w:t>Highest</w:t>
      </w:r>
      <w:proofErr w:type="spellEnd"/>
    </w:p>
    <w:p w14:paraId="0BF15DA5" w14:textId="77777777" w:rsidR="00203EC5" w:rsidRDefault="00203EC5">
      <w:pPr>
        <w:rPr>
          <w:b/>
        </w:rPr>
      </w:pPr>
    </w:p>
    <w:p w14:paraId="45A22748" w14:textId="77777777" w:rsidR="00203EC5" w:rsidRDefault="00203EC5">
      <w:pPr>
        <w:rPr>
          <w:b/>
        </w:rPr>
      </w:pPr>
    </w:p>
    <w:p w14:paraId="78C9D2AA" w14:textId="77777777" w:rsidR="00203EC5" w:rsidRDefault="0097515F">
      <w:pPr>
        <w:rPr>
          <w:b/>
        </w:rPr>
      </w:pPr>
      <w:r>
        <w:rPr>
          <w:b/>
        </w:rPr>
        <w:t>AKTS İŞ YÜKÜ TABLOSU / ECTS WORKLOAD TABLE</w:t>
      </w:r>
    </w:p>
    <w:p w14:paraId="71A3B7F8" w14:textId="77777777" w:rsidR="00203EC5" w:rsidRDefault="00203EC5">
      <w:pPr>
        <w:rPr>
          <w:b/>
        </w:rPr>
      </w:pPr>
    </w:p>
    <w:tbl>
      <w:tblPr>
        <w:tblStyle w:val="a8"/>
        <w:tblW w:w="10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990"/>
        <w:gridCol w:w="1047"/>
        <w:gridCol w:w="2193"/>
      </w:tblGrid>
      <w:tr w:rsidR="00203EC5" w14:paraId="0CE60CD6" w14:textId="77777777">
        <w:tc>
          <w:tcPr>
            <w:tcW w:w="5868" w:type="dxa"/>
            <w:vAlign w:val="center"/>
          </w:tcPr>
          <w:p w14:paraId="30D59ACF" w14:textId="77777777" w:rsidR="00203EC5" w:rsidRDefault="0097515F">
            <w:r>
              <w:t>Etkinlikler /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990" w:type="dxa"/>
            <w:vAlign w:val="center"/>
          </w:tcPr>
          <w:p w14:paraId="0DA0B877" w14:textId="77777777" w:rsidR="00203EC5" w:rsidRDefault="0097515F">
            <w:pPr>
              <w:jc w:val="center"/>
            </w:pPr>
            <w:r>
              <w:t xml:space="preserve">Sayısı </w:t>
            </w:r>
          </w:p>
        </w:tc>
        <w:tc>
          <w:tcPr>
            <w:tcW w:w="1047" w:type="dxa"/>
            <w:vAlign w:val="center"/>
          </w:tcPr>
          <w:p w14:paraId="69D168B9" w14:textId="77777777" w:rsidR="00203EC5" w:rsidRDefault="0097515F">
            <w:pPr>
              <w:jc w:val="center"/>
            </w:pPr>
            <w:r>
              <w:t>Süresi (Saat)</w:t>
            </w:r>
          </w:p>
          <w:p w14:paraId="21AB6397" w14:textId="77777777" w:rsidR="00203EC5" w:rsidRDefault="00203EC5">
            <w:pPr>
              <w:jc w:val="center"/>
            </w:pPr>
          </w:p>
        </w:tc>
        <w:tc>
          <w:tcPr>
            <w:tcW w:w="2193" w:type="dxa"/>
            <w:vAlign w:val="center"/>
          </w:tcPr>
          <w:p w14:paraId="47185E4A" w14:textId="77777777" w:rsidR="00203EC5" w:rsidRDefault="0097515F">
            <w:pPr>
              <w:jc w:val="center"/>
            </w:pPr>
            <w:r>
              <w:t>Toplam</w:t>
            </w:r>
            <w:r>
              <w:br/>
              <w:t>İş Yükü</w:t>
            </w:r>
          </w:p>
        </w:tc>
      </w:tr>
      <w:tr w:rsidR="00203EC5" w14:paraId="4B58C484" w14:textId="77777777">
        <w:tc>
          <w:tcPr>
            <w:tcW w:w="5868" w:type="dxa"/>
            <w:vAlign w:val="center"/>
          </w:tcPr>
          <w:p w14:paraId="708719F2" w14:textId="77777777" w:rsidR="00203EC5" w:rsidRDefault="0097515F">
            <w:r>
              <w:t xml:space="preserve">Ders Süresi (Sınav haftası dahildir: 16x toplam ders saati)/ Course </w:t>
            </w:r>
            <w:proofErr w:type="spellStart"/>
            <w:r>
              <w:t>hours</w:t>
            </w:r>
            <w:proofErr w:type="spellEnd"/>
          </w:p>
        </w:tc>
        <w:tc>
          <w:tcPr>
            <w:tcW w:w="990" w:type="dxa"/>
            <w:vAlign w:val="center"/>
          </w:tcPr>
          <w:p w14:paraId="09FB5F90" w14:textId="77777777" w:rsidR="00203EC5" w:rsidRDefault="0097515F">
            <w:pPr>
              <w:jc w:val="center"/>
            </w:pPr>
            <w:r>
              <w:t>14</w:t>
            </w:r>
          </w:p>
        </w:tc>
        <w:tc>
          <w:tcPr>
            <w:tcW w:w="1047" w:type="dxa"/>
            <w:vAlign w:val="center"/>
          </w:tcPr>
          <w:p w14:paraId="0B8DDA87" w14:textId="77777777" w:rsidR="00203EC5" w:rsidRDefault="0097515F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14:paraId="5C051DE5" w14:textId="77777777" w:rsidR="00203EC5" w:rsidRDefault="0097515F">
            <w:pPr>
              <w:jc w:val="center"/>
            </w:pPr>
            <w:r>
              <w:t>42</w:t>
            </w:r>
          </w:p>
        </w:tc>
      </w:tr>
      <w:tr w:rsidR="00203EC5" w14:paraId="6001FFD4" w14:textId="77777777">
        <w:tc>
          <w:tcPr>
            <w:tcW w:w="5868" w:type="dxa"/>
            <w:vAlign w:val="center"/>
          </w:tcPr>
          <w:p w14:paraId="2777CC21" w14:textId="77777777" w:rsidR="00203EC5" w:rsidRDefault="0097515F">
            <w:proofErr w:type="spellStart"/>
            <w:r>
              <w:t>Laboratuar</w:t>
            </w:r>
            <w:proofErr w:type="spellEnd"/>
            <w:r>
              <w:t>/</w:t>
            </w:r>
            <w:proofErr w:type="spellStart"/>
            <w:r>
              <w:t>Lab</w:t>
            </w:r>
            <w:proofErr w:type="spellEnd"/>
          </w:p>
        </w:tc>
        <w:tc>
          <w:tcPr>
            <w:tcW w:w="990" w:type="dxa"/>
            <w:vAlign w:val="center"/>
          </w:tcPr>
          <w:p w14:paraId="39DECF1A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33BBEC5E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14:paraId="4B679668" w14:textId="77777777" w:rsidR="00203EC5" w:rsidRDefault="0097515F">
            <w:pPr>
              <w:jc w:val="center"/>
            </w:pPr>
            <w:r>
              <w:t>-</w:t>
            </w:r>
          </w:p>
        </w:tc>
      </w:tr>
      <w:tr w:rsidR="00203EC5" w14:paraId="43C93778" w14:textId="77777777">
        <w:tc>
          <w:tcPr>
            <w:tcW w:w="5868" w:type="dxa"/>
            <w:vAlign w:val="center"/>
          </w:tcPr>
          <w:p w14:paraId="47C03F02" w14:textId="77777777" w:rsidR="00203EC5" w:rsidRDefault="0097515F">
            <w:r>
              <w:t>Uygulama/Application</w:t>
            </w:r>
          </w:p>
        </w:tc>
        <w:tc>
          <w:tcPr>
            <w:tcW w:w="990" w:type="dxa"/>
            <w:vAlign w:val="center"/>
          </w:tcPr>
          <w:p w14:paraId="353E0525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275838FB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14:paraId="7E8EB52B" w14:textId="77777777" w:rsidR="00203EC5" w:rsidRDefault="0097515F">
            <w:pPr>
              <w:jc w:val="center"/>
            </w:pPr>
            <w:r>
              <w:t>-</w:t>
            </w:r>
          </w:p>
        </w:tc>
      </w:tr>
      <w:tr w:rsidR="00203EC5" w14:paraId="0DC201EB" w14:textId="77777777">
        <w:tc>
          <w:tcPr>
            <w:tcW w:w="5868" w:type="dxa"/>
            <w:vAlign w:val="center"/>
          </w:tcPr>
          <w:p w14:paraId="1961D262" w14:textId="77777777" w:rsidR="00203EC5" w:rsidRDefault="0097515F">
            <w:r>
              <w:t xml:space="preserve">Derse Özgü Staj(varsa)/ Special Course </w:t>
            </w:r>
            <w:proofErr w:type="spellStart"/>
            <w:r>
              <w:t>Internship</w:t>
            </w:r>
            <w:proofErr w:type="spellEnd"/>
          </w:p>
        </w:tc>
        <w:tc>
          <w:tcPr>
            <w:tcW w:w="990" w:type="dxa"/>
            <w:vAlign w:val="center"/>
          </w:tcPr>
          <w:p w14:paraId="58D0C0A2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5B7AE82F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14:paraId="152A2B0B" w14:textId="77777777" w:rsidR="00203EC5" w:rsidRDefault="0097515F">
            <w:pPr>
              <w:jc w:val="center"/>
            </w:pPr>
            <w:r>
              <w:t>-</w:t>
            </w:r>
          </w:p>
        </w:tc>
      </w:tr>
      <w:tr w:rsidR="00203EC5" w14:paraId="49FAC73C" w14:textId="77777777">
        <w:tc>
          <w:tcPr>
            <w:tcW w:w="5868" w:type="dxa"/>
            <w:vAlign w:val="center"/>
          </w:tcPr>
          <w:p w14:paraId="66D03B55" w14:textId="77777777" w:rsidR="00203EC5" w:rsidRDefault="0097515F">
            <w:r>
              <w:t>Arazi Çalışması/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990" w:type="dxa"/>
            <w:vAlign w:val="center"/>
          </w:tcPr>
          <w:p w14:paraId="5D81171A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3C601783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14:paraId="4D72D8FA" w14:textId="77777777" w:rsidR="00203EC5" w:rsidRDefault="0097515F">
            <w:pPr>
              <w:jc w:val="center"/>
            </w:pPr>
            <w:r>
              <w:t>-</w:t>
            </w:r>
          </w:p>
        </w:tc>
      </w:tr>
      <w:tr w:rsidR="00203EC5" w14:paraId="719CADD0" w14:textId="77777777">
        <w:tc>
          <w:tcPr>
            <w:tcW w:w="5868" w:type="dxa"/>
            <w:vAlign w:val="center"/>
          </w:tcPr>
          <w:p w14:paraId="34BA2F86" w14:textId="77777777" w:rsidR="00203EC5" w:rsidRDefault="0097515F">
            <w:r>
              <w:t>Sınıf Dışı Ders Çalışma Süresi (Ön çalışma, pekiştirme)/</w:t>
            </w:r>
          </w:p>
          <w:p w14:paraId="65BE02A4" w14:textId="77777777" w:rsidR="00203EC5" w:rsidRDefault="0097515F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</w:p>
        </w:tc>
        <w:tc>
          <w:tcPr>
            <w:tcW w:w="990" w:type="dxa"/>
            <w:vAlign w:val="center"/>
          </w:tcPr>
          <w:p w14:paraId="45783B0C" w14:textId="77777777" w:rsidR="00203EC5" w:rsidRDefault="0097515F">
            <w:pPr>
              <w:jc w:val="center"/>
            </w:pPr>
            <w:r>
              <w:t>14</w:t>
            </w:r>
          </w:p>
        </w:tc>
        <w:tc>
          <w:tcPr>
            <w:tcW w:w="1047" w:type="dxa"/>
            <w:vAlign w:val="center"/>
          </w:tcPr>
          <w:p w14:paraId="307E23A9" w14:textId="77777777" w:rsidR="00203EC5" w:rsidRDefault="0097515F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center"/>
          </w:tcPr>
          <w:p w14:paraId="722ADE3D" w14:textId="77777777" w:rsidR="00203EC5" w:rsidRDefault="0097515F">
            <w:pPr>
              <w:jc w:val="center"/>
            </w:pPr>
            <w:r>
              <w:t>84</w:t>
            </w:r>
          </w:p>
        </w:tc>
      </w:tr>
      <w:tr w:rsidR="00203EC5" w14:paraId="28B7C46F" w14:textId="77777777">
        <w:tc>
          <w:tcPr>
            <w:tcW w:w="5868" w:type="dxa"/>
            <w:vAlign w:val="center"/>
          </w:tcPr>
          <w:p w14:paraId="22C4F4E2" w14:textId="77777777" w:rsidR="00203EC5" w:rsidRDefault="0097515F">
            <w:r>
              <w:t>Sunum/Seminer Hazırlama/</w:t>
            </w:r>
            <w:proofErr w:type="spellStart"/>
            <w:r>
              <w:t>Presentations</w:t>
            </w:r>
            <w:proofErr w:type="spellEnd"/>
            <w:r>
              <w:t>/</w:t>
            </w:r>
            <w:proofErr w:type="spellStart"/>
            <w:r>
              <w:t>Seminar</w:t>
            </w:r>
            <w:proofErr w:type="spellEnd"/>
          </w:p>
        </w:tc>
        <w:tc>
          <w:tcPr>
            <w:tcW w:w="990" w:type="dxa"/>
            <w:vAlign w:val="center"/>
          </w:tcPr>
          <w:p w14:paraId="78F3405D" w14:textId="77777777" w:rsidR="00203EC5" w:rsidRDefault="0097515F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14:paraId="26F92DD1" w14:textId="77777777" w:rsidR="00203EC5" w:rsidRDefault="0097515F">
            <w:pPr>
              <w:jc w:val="center"/>
            </w:pPr>
            <w:r>
              <w:t>36</w:t>
            </w:r>
          </w:p>
        </w:tc>
        <w:tc>
          <w:tcPr>
            <w:tcW w:w="2193" w:type="dxa"/>
            <w:vAlign w:val="center"/>
          </w:tcPr>
          <w:p w14:paraId="405F727C" w14:textId="77777777" w:rsidR="00203EC5" w:rsidRDefault="0097515F">
            <w:pPr>
              <w:jc w:val="center"/>
            </w:pPr>
            <w:r>
              <w:t>36</w:t>
            </w:r>
          </w:p>
        </w:tc>
      </w:tr>
      <w:tr w:rsidR="00203EC5" w14:paraId="6B1319B2" w14:textId="77777777">
        <w:tc>
          <w:tcPr>
            <w:tcW w:w="5868" w:type="dxa"/>
            <w:vAlign w:val="center"/>
          </w:tcPr>
          <w:p w14:paraId="2CF79172" w14:textId="77777777" w:rsidR="00203EC5" w:rsidRDefault="0097515F">
            <w:r>
              <w:t>Proje/Project</w:t>
            </w:r>
          </w:p>
        </w:tc>
        <w:tc>
          <w:tcPr>
            <w:tcW w:w="990" w:type="dxa"/>
            <w:vAlign w:val="center"/>
          </w:tcPr>
          <w:p w14:paraId="309381F4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25ED48AE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14:paraId="1B0A094A" w14:textId="77777777" w:rsidR="00203EC5" w:rsidRDefault="0097515F">
            <w:pPr>
              <w:jc w:val="center"/>
            </w:pPr>
            <w:r>
              <w:t>-</w:t>
            </w:r>
          </w:p>
        </w:tc>
      </w:tr>
      <w:tr w:rsidR="00203EC5" w14:paraId="50F0CE44" w14:textId="77777777">
        <w:tc>
          <w:tcPr>
            <w:tcW w:w="5868" w:type="dxa"/>
            <w:vAlign w:val="center"/>
          </w:tcPr>
          <w:p w14:paraId="56CDBC3F" w14:textId="77777777" w:rsidR="00203EC5" w:rsidRDefault="0097515F">
            <w:r>
              <w:t xml:space="preserve">Ödevler/ </w:t>
            </w:r>
            <w:proofErr w:type="spellStart"/>
            <w:r>
              <w:t>Homework</w:t>
            </w:r>
            <w:proofErr w:type="spellEnd"/>
            <w:r>
              <w:t xml:space="preserve"> </w:t>
            </w:r>
            <w:proofErr w:type="spellStart"/>
            <w:r>
              <w:t>Assignments</w:t>
            </w:r>
            <w:proofErr w:type="spellEnd"/>
          </w:p>
        </w:tc>
        <w:tc>
          <w:tcPr>
            <w:tcW w:w="990" w:type="dxa"/>
            <w:vAlign w:val="center"/>
          </w:tcPr>
          <w:p w14:paraId="2DBB9D05" w14:textId="77777777" w:rsidR="00203EC5" w:rsidRDefault="0097515F">
            <w:r>
              <w:t xml:space="preserve">     -</w:t>
            </w:r>
          </w:p>
        </w:tc>
        <w:tc>
          <w:tcPr>
            <w:tcW w:w="1047" w:type="dxa"/>
            <w:vAlign w:val="center"/>
          </w:tcPr>
          <w:p w14:paraId="1183A462" w14:textId="77777777" w:rsidR="00203EC5" w:rsidRDefault="0097515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14:paraId="0245F5BC" w14:textId="77777777" w:rsidR="00203EC5" w:rsidRDefault="0097515F">
            <w:pPr>
              <w:jc w:val="center"/>
            </w:pPr>
            <w:r>
              <w:t>-</w:t>
            </w:r>
          </w:p>
        </w:tc>
      </w:tr>
      <w:tr w:rsidR="00203EC5" w14:paraId="57DB14BE" w14:textId="77777777">
        <w:tc>
          <w:tcPr>
            <w:tcW w:w="5868" w:type="dxa"/>
            <w:vAlign w:val="center"/>
          </w:tcPr>
          <w:p w14:paraId="4125DD8C" w14:textId="77777777" w:rsidR="00203EC5" w:rsidRDefault="0097515F">
            <w:r>
              <w:t>Ara sınavlar/</w:t>
            </w:r>
            <w:proofErr w:type="spellStart"/>
            <w:r>
              <w:t>Mid-Terms</w:t>
            </w:r>
            <w:proofErr w:type="spellEnd"/>
          </w:p>
        </w:tc>
        <w:tc>
          <w:tcPr>
            <w:tcW w:w="990" w:type="dxa"/>
            <w:vAlign w:val="center"/>
          </w:tcPr>
          <w:p w14:paraId="64B12258" w14:textId="77777777" w:rsidR="00203EC5" w:rsidRDefault="0097515F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14:paraId="7A7F65AE" w14:textId="77777777" w:rsidR="00203EC5" w:rsidRDefault="0097515F">
            <w:pPr>
              <w:jc w:val="center"/>
            </w:pPr>
            <w:r>
              <w:t>28</w:t>
            </w:r>
          </w:p>
        </w:tc>
        <w:tc>
          <w:tcPr>
            <w:tcW w:w="2193" w:type="dxa"/>
            <w:vAlign w:val="center"/>
          </w:tcPr>
          <w:p w14:paraId="046CAAA4" w14:textId="77777777" w:rsidR="00203EC5" w:rsidRDefault="0097515F">
            <w:pPr>
              <w:jc w:val="center"/>
            </w:pPr>
            <w:r>
              <w:t>28</w:t>
            </w:r>
          </w:p>
        </w:tc>
      </w:tr>
      <w:tr w:rsidR="00203EC5" w14:paraId="619E645E" w14:textId="77777777">
        <w:tc>
          <w:tcPr>
            <w:tcW w:w="5868" w:type="dxa"/>
            <w:vAlign w:val="center"/>
          </w:tcPr>
          <w:p w14:paraId="0AB79B96" w14:textId="77777777" w:rsidR="00203EC5" w:rsidRDefault="0097515F">
            <w:r>
              <w:t xml:space="preserve">Yarıyıl Sonu Sınavı/Final </w:t>
            </w:r>
            <w:proofErr w:type="spellStart"/>
            <w:r>
              <w:t>Examination</w:t>
            </w:r>
            <w:proofErr w:type="spellEnd"/>
          </w:p>
        </w:tc>
        <w:tc>
          <w:tcPr>
            <w:tcW w:w="990" w:type="dxa"/>
            <w:vAlign w:val="center"/>
          </w:tcPr>
          <w:p w14:paraId="40D885CF" w14:textId="77777777" w:rsidR="00203EC5" w:rsidRDefault="0097515F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14:paraId="4D923881" w14:textId="77777777" w:rsidR="00203EC5" w:rsidRDefault="0097515F">
            <w:pPr>
              <w:jc w:val="center"/>
            </w:pPr>
            <w:r>
              <w:t>35</w:t>
            </w:r>
          </w:p>
        </w:tc>
        <w:tc>
          <w:tcPr>
            <w:tcW w:w="2193" w:type="dxa"/>
            <w:vAlign w:val="center"/>
          </w:tcPr>
          <w:p w14:paraId="7D8E92B0" w14:textId="77777777" w:rsidR="00203EC5" w:rsidRDefault="0097515F">
            <w:pPr>
              <w:jc w:val="center"/>
            </w:pPr>
            <w:r>
              <w:t>35</w:t>
            </w:r>
          </w:p>
        </w:tc>
      </w:tr>
      <w:tr w:rsidR="00203EC5" w14:paraId="0B76227A" w14:textId="77777777">
        <w:tc>
          <w:tcPr>
            <w:tcW w:w="7905" w:type="dxa"/>
            <w:gridSpan w:val="3"/>
          </w:tcPr>
          <w:p w14:paraId="147D62DC" w14:textId="77777777" w:rsidR="00203EC5" w:rsidRDefault="0097515F">
            <w:pPr>
              <w:jc w:val="right"/>
              <w:rPr>
                <w:b/>
              </w:rPr>
            </w:pPr>
            <w:r>
              <w:rPr>
                <w:b/>
              </w:rPr>
              <w:t xml:space="preserve">Toplam İş Yükü / Total </w:t>
            </w:r>
            <w:proofErr w:type="spellStart"/>
            <w:r>
              <w:rPr>
                <w:b/>
              </w:rPr>
              <w:t>Workload</w:t>
            </w:r>
            <w:proofErr w:type="spellEnd"/>
          </w:p>
        </w:tc>
        <w:tc>
          <w:tcPr>
            <w:tcW w:w="2193" w:type="dxa"/>
            <w:vAlign w:val="center"/>
          </w:tcPr>
          <w:p w14:paraId="29465D4D" w14:textId="77777777" w:rsidR="00203EC5" w:rsidRDefault="0097515F">
            <w:pPr>
              <w:jc w:val="center"/>
            </w:pPr>
            <w:r>
              <w:t>225</w:t>
            </w:r>
          </w:p>
        </w:tc>
      </w:tr>
      <w:tr w:rsidR="00203EC5" w14:paraId="4ACB5FAE" w14:textId="77777777">
        <w:tc>
          <w:tcPr>
            <w:tcW w:w="7905" w:type="dxa"/>
            <w:gridSpan w:val="3"/>
          </w:tcPr>
          <w:p w14:paraId="4E154B15" w14:textId="77777777" w:rsidR="00203EC5" w:rsidRDefault="0097515F">
            <w:pPr>
              <w:jc w:val="right"/>
              <w:rPr>
                <w:b/>
              </w:rPr>
            </w:pPr>
            <w:r>
              <w:rPr>
                <w:b/>
              </w:rPr>
              <w:t xml:space="preserve">Toplam İş Yükü / 30 (s) / Total </w:t>
            </w:r>
            <w:proofErr w:type="spellStart"/>
            <w:r>
              <w:rPr>
                <w:b/>
              </w:rPr>
              <w:t>Workload</w:t>
            </w:r>
            <w:proofErr w:type="spellEnd"/>
            <w:r>
              <w:rPr>
                <w:b/>
              </w:rPr>
              <w:t xml:space="preserve"> / 30(h)</w:t>
            </w:r>
          </w:p>
        </w:tc>
        <w:tc>
          <w:tcPr>
            <w:tcW w:w="2193" w:type="dxa"/>
            <w:vAlign w:val="center"/>
          </w:tcPr>
          <w:p w14:paraId="21EE3747" w14:textId="77777777" w:rsidR="00203EC5" w:rsidRDefault="0097515F">
            <w:pPr>
              <w:jc w:val="center"/>
            </w:pPr>
            <w:r>
              <w:t>7.50</w:t>
            </w:r>
          </w:p>
        </w:tc>
      </w:tr>
      <w:tr w:rsidR="00203EC5" w14:paraId="7DA6D33D" w14:textId="77777777">
        <w:tc>
          <w:tcPr>
            <w:tcW w:w="7905" w:type="dxa"/>
            <w:gridSpan w:val="3"/>
          </w:tcPr>
          <w:p w14:paraId="77227B96" w14:textId="77777777" w:rsidR="00203EC5" w:rsidRDefault="0097515F">
            <w:pPr>
              <w:jc w:val="right"/>
              <w:rPr>
                <w:b/>
              </w:rPr>
            </w:pPr>
            <w:r>
              <w:rPr>
                <w:b/>
              </w:rPr>
              <w:t xml:space="preserve">AKTS Kredisi / ECTS </w:t>
            </w:r>
            <w:proofErr w:type="spellStart"/>
            <w:r>
              <w:rPr>
                <w:b/>
              </w:rPr>
              <w:t>Credit</w:t>
            </w:r>
            <w:proofErr w:type="spellEnd"/>
          </w:p>
        </w:tc>
        <w:tc>
          <w:tcPr>
            <w:tcW w:w="2193" w:type="dxa"/>
            <w:vAlign w:val="center"/>
          </w:tcPr>
          <w:p w14:paraId="00EC207C" w14:textId="77777777" w:rsidR="00203EC5" w:rsidRDefault="0097515F">
            <w:pPr>
              <w:jc w:val="center"/>
            </w:pPr>
            <w:bookmarkStart w:id="1" w:name="_gjdgxs" w:colFirst="0" w:colLast="0"/>
            <w:bookmarkEnd w:id="1"/>
            <w:r>
              <w:t>7.5</w:t>
            </w:r>
          </w:p>
        </w:tc>
      </w:tr>
    </w:tbl>
    <w:p w14:paraId="0402D316" w14:textId="77777777" w:rsidR="00203EC5" w:rsidRDefault="00203EC5">
      <w:pPr>
        <w:spacing w:line="360" w:lineRule="auto"/>
        <w:rPr>
          <w:b/>
        </w:rPr>
      </w:pPr>
    </w:p>
    <w:p w14:paraId="7B689EAC" w14:textId="77777777" w:rsidR="00203EC5" w:rsidRDefault="00203EC5">
      <w:pPr>
        <w:spacing w:line="360" w:lineRule="auto"/>
        <w:jc w:val="center"/>
        <w:rPr>
          <w:b/>
        </w:rPr>
      </w:pPr>
    </w:p>
    <w:sectPr w:rsidR="00203EC5">
      <w:footerReference w:type="even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0C2E1" w14:textId="77777777" w:rsidR="007A4DEC" w:rsidRDefault="007A4DEC">
      <w:r>
        <w:separator/>
      </w:r>
    </w:p>
  </w:endnote>
  <w:endnote w:type="continuationSeparator" w:id="0">
    <w:p w14:paraId="19B97BCC" w14:textId="77777777" w:rsidR="007A4DEC" w:rsidRDefault="007A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3A482" w14:textId="77777777" w:rsidR="00203EC5" w:rsidRDefault="009751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BAFAE5" w14:textId="77777777" w:rsidR="00203EC5" w:rsidRDefault="00203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98526" w14:textId="77777777" w:rsidR="007A4DEC" w:rsidRDefault="007A4DEC">
      <w:r>
        <w:separator/>
      </w:r>
    </w:p>
  </w:footnote>
  <w:footnote w:type="continuationSeparator" w:id="0">
    <w:p w14:paraId="3BA8A938" w14:textId="77777777" w:rsidR="007A4DEC" w:rsidRDefault="007A4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3EC5"/>
    <w:rsid w:val="00203EC5"/>
    <w:rsid w:val="00684F2C"/>
    <w:rsid w:val="007A4DEC"/>
    <w:rsid w:val="0097515F"/>
    <w:rsid w:val="00E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AA6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7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TMLncedenBiimlendirilmi">
    <w:name w:val="HTML Preformatted"/>
    <w:basedOn w:val="Normal"/>
    <w:link w:val="HTMLncedenBiimlendirilmi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Gl">
    <w:name w:val="Strong"/>
    <w:basedOn w:val="VarsaylanParagrafYazTipi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rsid w:val="00C95FA1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table" w:styleId="TabloKlavuzu">
    <w:name w:val="Table Grid"/>
    <w:basedOn w:val="NormalTablo"/>
    <w:uiPriority w:val="99"/>
    <w:rsid w:val="00C95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1335</Words>
  <Characters>7612</Characters>
  <Application>Microsoft Macintosh Word</Application>
  <DocSecurity>0</DocSecurity>
  <Lines>63</Lines>
  <Paragraphs>17</Paragraphs>
  <ScaleCrop>false</ScaleCrop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3</cp:revision>
  <dcterms:created xsi:type="dcterms:W3CDTF">2020-10-09T19:14:00Z</dcterms:created>
  <dcterms:modified xsi:type="dcterms:W3CDTF">2020-10-12T07:03:00Z</dcterms:modified>
</cp:coreProperties>
</file>