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D5" w:rsidRPr="00F27686" w:rsidRDefault="00721AD5" w:rsidP="00832EF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27686">
        <w:rPr>
          <w:rFonts w:ascii="Times New Roman" w:hAnsi="Times New Roman" w:cs="Times New Roman"/>
          <w:b/>
          <w:color w:val="FF0000"/>
          <w:sz w:val="24"/>
          <w:szCs w:val="24"/>
        </w:rPr>
        <w:t>cDNA’LARDAN</w:t>
      </w:r>
      <w:proofErr w:type="spellEnd"/>
      <w:r w:rsidRPr="00F276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REKOMBİNANT DNA’LARIN YAPIMI</w:t>
      </w:r>
    </w:p>
    <w:p w:rsidR="00721AD5" w:rsidRPr="009A4071" w:rsidRDefault="00721AD5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71">
        <w:rPr>
          <w:rFonts w:ascii="Times New Roman" w:hAnsi="Times New Roman" w:cs="Times New Roman"/>
          <w:sz w:val="24"/>
          <w:szCs w:val="24"/>
        </w:rPr>
        <w:t>cDNA’larımız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en </w:t>
      </w:r>
      <w:r w:rsidR="009339CE" w:rsidRPr="009A4071">
        <w:rPr>
          <w:rFonts w:ascii="Times New Roman" w:hAnsi="Times New Roman" w:cs="Times New Roman"/>
          <w:sz w:val="24"/>
          <w:szCs w:val="24"/>
        </w:rPr>
        <w:t xml:space="preserve">son </w:t>
      </w:r>
      <w:r w:rsidRPr="009A4071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Pr="009A4071">
        <w:rPr>
          <w:rFonts w:ascii="Times New Roman" w:hAnsi="Times New Roman" w:cs="Times New Roman"/>
          <w:sz w:val="24"/>
          <w:szCs w:val="24"/>
        </w:rPr>
        <w:t>Nükleaz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ile muamele edilerek kör uçlu hale getirilmişlerdi.</w:t>
      </w:r>
    </w:p>
    <w:p w:rsidR="00721AD5" w:rsidRPr="009A4071" w:rsidRDefault="00721AD5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71">
        <w:rPr>
          <w:rFonts w:ascii="Times New Roman" w:hAnsi="Times New Roman" w:cs="Times New Roman"/>
          <w:sz w:val="24"/>
          <w:szCs w:val="24"/>
        </w:rPr>
        <w:t>cDNA’larımızı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vektöre daha verimli koyabilmek için </w:t>
      </w:r>
      <w:proofErr w:type="spellStart"/>
      <w:r w:rsidR="009C0CAD" w:rsidRPr="009A4071">
        <w:rPr>
          <w:rFonts w:ascii="Times New Roman" w:hAnsi="Times New Roman" w:cs="Times New Roman"/>
          <w:sz w:val="24"/>
          <w:szCs w:val="24"/>
        </w:rPr>
        <w:t>cDNA’larımız</w:t>
      </w:r>
      <w:proofErr w:type="spellEnd"/>
      <w:r w:rsidR="009C0CAD" w:rsidRPr="009A4071">
        <w:rPr>
          <w:rFonts w:ascii="Times New Roman" w:hAnsi="Times New Roman" w:cs="Times New Roman"/>
          <w:sz w:val="24"/>
          <w:szCs w:val="24"/>
        </w:rPr>
        <w:t xml:space="preserve"> yapışkan uçlu hale getirilme</w:t>
      </w:r>
      <w:r w:rsidR="00DD2801" w:rsidRPr="009A4071">
        <w:rPr>
          <w:rFonts w:ascii="Times New Roman" w:hAnsi="Times New Roman" w:cs="Times New Roman"/>
          <w:sz w:val="24"/>
          <w:szCs w:val="24"/>
        </w:rPr>
        <w:t>lidir.</w:t>
      </w:r>
      <w:r w:rsidR="009C0CAD" w:rsidRPr="009A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04" w:rsidRPr="009A4071" w:rsidRDefault="001E1A04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071">
        <w:rPr>
          <w:rFonts w:ascii="Times New Roman" w:hAnsi="Times New Roman" w:cs="Times New Roman"/>
          <w:sz w:val="24"/>
          <w:szCs w:val="24"/>
        </w:rPr>
        <w:t xml:space="preserve">Vektörün klonlama bölgesindeki </w:t>
      </w:r>
      <w:proofErr w:type="spellStart"/>
      <w:r w:rsidRPr="009A4071">
        <w:rPr>
          <w:rFonts w:ascii="Times New Roman" w:hAnsi="Times New Roman" w:cs="Times New Roman"/>
          <w:sz w:val="24"/>
          <w:szCs w:val="24"/>
        </w:rPr>
        <w:t>RE’lerinden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birinin </w:t>
      </w:r>
      <w:proofErr w:type="gramStart"/>
      <w:r w:rsidRPr="009A4071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9A4071">
        <w:rPr>
          <w:rFonts w:ascii="Times New Roman" w:hAnsi="Times New Roman" w:cs="Times New Roman"/>
          <w:sz w:val="24"/>
          <w:szCs w:val="24"/>
        </w:rPr>
        <w:t xml:space="preserve"> dizisi </w:t>
      </w:r>
      <w:proofErr w:type="spellStart"/>
      <w:r w:rsidRPr="009A4071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da ucunda olmalıdır.</w:t>
      </w:r>
    </w:p>
    <w:p w:rsidR="001E1A04" w:rsidRPr="009A4071" w:rsidRDefault="001E1A04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71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 w:rsidRPr="009A4071">
        <w:rPr>
          <w:rFonts w:ascii="Times New Roman" w:hAnsi="Times New Roman" w:cs="Times New Roman"/>
          <w:sz w:val="24"/>
          <w:szCs w:val="24"/>
        </w:rPr>
        <w:t xml:space="preserve"> her iki ucunu yapışkan yapabilme yollarından biri adaptörün uçlara takılmasıdır.</w:t>
      </w:r>
    </w:p>
    <w:p w:rsidR="00D310E6" w:rsidRPr="009A4071" w:rsidRDefault="00D310E6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071">
        <w:rPr>
          <w:rFonts w:ascii="Times New Roman" w:hAnsi="Times New Roman" w:cs="Times New Roman"/>
          <w:sz w:val="24"/>
          <w:szCs w:val="24"/>
        </w:rPr>
        <w:t>Adaptörler farklı şekillerde hazır</w:t>
      </w:r>
      <w:r w:rsidR="00A63432" w:rsidRPr="009A4071">
        <w:rPr>
          <w:rFonts w:ascii="Times New Roman" w:hAnsi="Times New Roman" w:cs="Times New Roman"/>
          <w:sz w:val="24"/>
          <w:szCs w:val="24"/>
        </w:rPr>
        <w:t>lanabilir veya ticari olarak</w:t>
      </w:r>
      <w:r w:rsidRPr="009A4071">
        <w:rPr>
          <w:rFonts w:ascii="Times New Roman" w:hAnsi="Times New Roman" w:cs="Times New Roman"/>
          <w:sz w:val="24"/>
          <w:szCs w:val="24"/>
        </w:rPr>
        <w:t xml:space="preserve"> satın alınabilir.</w:t>
      </w:r>
    </w:p>
    <w:p w:rsidR="00D310E6" w:rsidRPr="00F27686" w:rsidRDefault="00D310E6" w:rsidP="00832EF4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686">
        <w:rPr>
          <w:rFonts w:ascii="Times New Roman" w:hAnsi="Times New Roman" w:cs="Times New Roman"/>
          <w:sz w:val="24"/>
          <w:szCs w:val="24"/>
        </w:rPr>
        <w:t xml:space="preserve">Ticari olarak </w:t>
      </w:r>
      <w:proofErr w:type="spellStart"/>
      <w:r w:rsidRPr="00F27686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F27686">
        <w:rPr>
          <w:rFonts w:ascii="Times New Roman" w:hAnsi="Times New Roman" w:cs="Times New Roman"/>
          <w:sz w:val="24"/>
          <w:szCs w:val="24"/>
        </w:rPr>
        <w:t xml:space="preserve"> adaptörü satın alınabilir.</w:t>
      </w:r>
    </w:p>
    <w:p w:rsidR="00D310E6" w:rsidRDefault="00DA10FA" w:rsidP="00DA10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607461" cy="6124575"/>
            <wp:effectExtent l="0" t="0" r="0" b="0"/>
            <wp:docPr id="2" name="Resim 2" descr="C:\Users\Supervisor\Desktop\thumbnail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isor\Desktop\thumbnail 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36" cy="61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28" w:rsidRPr="00E61B7A" w:rsidRDefault="007C09DC" w:rsidP="00E61B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B7A">
        <w:rPr>
          <w:rFonts w:ascii="Times New Roman" w:hAnsi="Times New Roman" w:cs="Times New Roman"/>
          <w:sz w:val="24"/>
          <w:szCs w:val="24"/>
        </w:rPr>
        <w:lastRenderedPageBreak/>
        <w:t xml:space="preserve">Bu şekilde bütün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cDNA’lar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kulanılarak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DNA’lar elde edilir.</w:t>
      </w:r>
    </w:p>
    <w:p w:rsidR="007C09DC" w:rsidRPr="00E61B7A" w:rsidRDefault="007C09DC" w:rsidP="00E61B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7A">
        <w:rPr>
          <w:rFonts w:ascii="Times New Roman" w:hAnsi="Times New Roman" w:cs="Times New Roman"/>
          <w:sz w:val="24"/>
          <w:szCs w:val="24"/>
        </w:rPr>
        <w:t>cDNA’lar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fajın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içine sokulacaksa, paketleme kiti kullanılarak yapıştırma işlemi yapılır.</w:t>
      </w:r>
    </w:p>
    <w:p w:rsidR="002B3BC2" w:rsidRPr="00E61B7A" w:rsidRDefault="002A345E" w:rsidP="00E61B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B7A">
        <w:rPr>
          <w:rFonts w:ascii="Times New Roman" w:hAnsi="Times New Roman" w:cs="Times New Roman"/>
          <w:sz w:val="24"/>
          <w:szCs w:val="24"/>
        </w:rPr>
        <w:t xml:space="preserve">Başlangıçta kullandığımız yapraktaki bütün </w:t>
      </w:r>
      <w:r w:rsidR="002B3BC2" w:rsidRPr="00E61B7A">
        <w:rPr>
          <w:rFonts w:ascii="Times New Roman" w:hAnsi="Times New Roman" w:cs="Times New Roman"/>
          <w:sz w:val="24"/>
          <w:szCs w:val="24"/>
        </w:rPr>
        <w:t xml:space="preserve">farklı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mRNA’lar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şimdi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halinde vektörün içinde. Elimizdeki bu </w:t>
      </w:r>
      <w:r w:rsidR="005C782C" w:rsidRPr="00E61B7A">
        <w:rPr>
          <w:rFonts w:ascii="Times New Roman" w:hAnsi="Times New Roman" w:cs="Times New Roman"/>
          <w:sz w:val="24"/>
          <w:szCs w:val="24"/>
        </w:rPr>
        <w:t xml:space="preserve">küçük hacimli </w:t>
      </w:r>
      <w:r w:rsidRPr="00E61B7A">
        <w:rPr>
          <w:rFonts w:ascii="Times New Roman" w:hAnsi="Times New Roman" w:cs="Times New Roman"/>
          <w:sz w:val="24"/>
          <w:szCs w:val="24"/>
        </w:rPr>
        <w:t xml:space="preserve">çözeltiye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Kütüphanesi diyoruz.</w:t>
      </w:r>
      <w:r w:rsidR="002B3BC2" w:rsidRPr="00E61B7A">
        <w:rPr>
          <w:rFonts w:ascii="Times New Roman" w:hAnsi="Times New Roman" w:cs="Times New Roman"/>
          <w:sz w:val="24"/>
          <w:szCs w:val="24"/>
        </w:rPr>
        <w:t xml:space="preserve"> Bunun içinde binlerce farklı </w:t>
      </w:r>
      <w:proofErr w:type="spellStart"/>
      <w:r w:rsidR="002B3BC2" w:rsidRPr="00E61B7A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2B3BC2" w:rsidRPr="00E61B7A">
        <w:rPr>
          <w:rFonts w:ascii="Times New Roman" w:hAnsi="Times New Roman" w:cs="Times New Roman"/>
          <w:sz w:val="24"/>
          <w:szCs w:val="24"/>
        </w:rPr>
        <w:t xml:space="preserve"> DNA var. </w:t>
      </w:r>
    </w:p>
    <w:p w:rsidR="002A345E" w:rsidRPr="00E61B7A" w:rsidRDefault="002B3BC2" w:rsidP="00E61B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B7A">
        <w:rPr>
          <w:rFonts w:ascii="Times New Roman" w:hAnsi="Times New Roman" w:cs="Times New Roman"/>
          <w:sz w:val="24"/>
          <w:szCs w:val="24"/>
        </w:rPr>
        <w:t xml:space="preserve">Amacımız istediğimiz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 w:rsidRPr="00E61B7A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E61B7A">
        <w:rPr>
          <w:rFonts w:ascii="Times New Roman" w:hAnsi="Times New Roman" w:cs="Times New Roman"/>
          <w:sz w:val="24"/>
          <w:szCs w:val="24"/>
        </w:rPr>
        <w:t xml:space="preserve"> DNA’yı tek başına bu kütüphaneden elde etmek.</w:t>
      </w:r>
    </w:p>
    <w:p w:rsidR="005C782C" w:rsidRPr="005A0DEA" w:rsidRDefault="005C782C" w:rsidP="005A0D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782C" w:rsidRPr="0002351D" w:rsidRDefault="005C782C" w:rsidP="005A0DE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51D">
        <w:rPr>
          <w:rFonts w:ascii="Times New Roman" w:hAnsi="Times New Roman" w:cs="Times New Roman"/>
          <w:b/>
          <w:color w:val="FF0000"/>
          <w:sz w:val="24"/>
          <w:szCs w:val="24"/>
        </w:rPr>
        <w:t>GENOMİK DNA KÜTÜPHANESİ YAPIMI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F1F">
        <w:rPr>
          <w:rFonts w:ascii="Times New Roman" w:hAnsi="Times New Roman" w:cs="Times New Roman"/>
          <w:sz w:val="24"/>
          <w:szCs w:val="24"/>
        </w:rPr>
        <w:t xml:space="preserve">İlkönce </w:t>
      </w:r>
      <w:proofErr w:type="spellStart"/>
      <w:r w:rsidRPr="001B0F1F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1B0F1F">
        <w:rPr>
          <w:rFonts w:ascii="Times New Roman" w:hAnsi="Times New Roman" w:cs="Times New Roman"/>
          <w:sz w:val="24"/>
          <w:szCs w:val="24"/>
        </w:rPr>
        <w:t xml:space="preserve"> DNA’ya ihtiyaç vardır.</w:t>
      </w:r>
      <w:r>
        <w:rPr>
          <w:rFonts w:ascii="Times New Roman" w:hAnsi="Times New Roman" w:cs="Times New Roman"/>
          <w:sz w:val="24"/>
          <w:szCs w:val="24"/>
        </w:rPr>
        <w:t xml:space="preserve"> Bunun için canlı kaynaktan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saflaştırılması gerekmektedir.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 kullanılarak kaynaktan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sistemde saflaştırılan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DNA’da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bulunmaktadır.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 de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içinde hem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bulunmaktadır.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şifrelemekteydi.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parçalar halinde vektöre yapıştırılması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yapışkan uç kesen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 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 </w:t>
      </w:r>
      <w:r w:rsidR="00460BD7">
        <w:rPr>
          <w:rFonts w:ascii="Times New Roman" w:hAnsi="Times New Roman" w:cs="Times New Roman"/>
          <w:sz w:val="24"/>
          <w:szCs w:val="24"/>
        </w:rPr>
        <w:t xml:space="preserve">(45 </w:t>
      </w:r>
      <w:proofErr w:type="spellStart"/>
      <w:r w:rsidR="00460BD7">
        <w:rPr>
          <w:rFonts w:ascii="Times New Roman" w:hAnsi="Times New Roman" w:cs="Times New Roman"/>
          <w:sz w:val="24"/>
          <w:szCs w:val="24"/>
        </w:rPr>
        <w:t>kb’a</w:t>
      </w:r>
      <w:proofErr w:type="spellEnd"/>
      <w:r w:rsidR="00460BD7">
        <w:rPr>
          <w:rFonts w:ascii="Times New Roman" w:hAnsi="Times New Roman" w:cs="Times New Roman"/>
          <w:sz w:val="24"/>
          <w:szCs w:val="24"/>
        </w:rPr>
        <w:t xml:space="preserve"> kadar DNA </w:t>
      </w:r>
      <w:proofErr w:type="gramStart"/>
      <w:r w:rsidR="00460BD7">
        <w:rPr>
          <w:rFonts w:ascii="Times New Roman" w:hAnsi="Times New Roman" w:cs="Times New Roman"/>
          <w:sz w:val="24"/>
          <w:szCs w:val="24"/>
        </w:rPr>
        <w:t>klonlanabilir</w:t>
      </w:r>
      <w:proofErr w:type="gramEnd"/>
      <w:r w:rsidR="00460B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 aynı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parçaları, kesilmiş vektörün içine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yapıştırılır. Böylece farklı büyüklükteki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parçalarını içinde bulunduran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elde edilir. Bu küçük hacimdeki çözeltiye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kütüphanesi” ismi verilir. 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DNA kütüphanesi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kütüphanesinden farklıdır.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karşılığıydı. Yani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karşılı</w:t>
      </w:r>
      <w:r w:rsidR="003738F7">
        <w:rPr>
          <w:rFonts w:ascii="Times New Roman" w:hAnsi="Times New Roman" w:cs="Times New Roman"/>
          <w:sz w:val="24"/>
          <w:szCs w:val="24"/>
        </w:rPr>
        <w:t xml:space="preserve">ğıydı. </w:t>
      </w:r>
      <w:proofErr w:type="spellStart"/>
      <w:r w:rsidR="003738F7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3738F7">
        <w:rPr>
          <w:rFonts w:ascii="Times New Roman" w:hAnsi="Times New Roman" w:cs="Times New Roman"/>
          <w:sz w:val="24"/>
          <w:szCs w:val="24"/>
        </w:rPr>
        <w:t xml:space="preserve"> DNA kütüphanesin</w:t>
      </w:r>
      <w:r>
        <w:rPr>
          <w:rFonts w:ascii="Times New Roman" w:hAnsi="Times New Roman" w:cs="Times New Roman"/>
          <w:sz w:val="24"/>
          <w:szCs w:val="24"/>
        </w:rPr>
        <w:t xml:space="preserve">de ise, </w:t>
      </w:r>
      <w:proofErr w:type="spellStart"/>
      <w:r w:rsidR="00EE34C4"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 w:rsidR="00EE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enzimin</w:t>
      </w:r>
      <w:r w:rsidR="00EE34C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DNA’yı nereden kestiği bilinmediğinden</w:t>
      </w:r>
      <w:r w:rsidRPr="004E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parçaların özelliği başlangıçta bilinememektedir.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kütüphanesinde, yapıştırılan parçalar çok büyük bir olasılıkla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tamamını şifreleyen DNA parçası olmayabilir.</w:t>
      </w:r>
    </w:p>
    <w:p w:rsidR="005C782C" w:rsidRDefault="005C782C" w:rsidP="005C782C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 yüzden, canlı kaynaktan, 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canlılarda, bir gen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istendiğinde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 yerine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kütüphanesinden başlanılır.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klonlandıktan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sonra,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 taranır. Böylece </w:t>
      </w:r>
      <w:proofErr w:type="spellStart"/>
      <w:r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ekzon+intron’lu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bulunabilir. </w:t>
      </w:r>
    </w:p>
    <w:p w:rsidR="005A0DEA" w:rsidRPr="0002351D" w:rsidRDefault="005A0DEA" w:rsidP="005A0D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51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PROB HAZIRLANMASI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kütüphanesinden aradığımız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DNA’yı tek başına elde edebilmek için spesifik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ihtiyaç vardır. Bu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aradığımızı bulmaya yarayan bir moleküldür. Dersimizde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ana gruba ayırıyoruz.</w:t>
      </w:r>
    </w:p>
    <w:p w:rsidR="005A0DEA" w:rsidRDefault="005A0DEA" w:rsidP="005A0DE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olmayan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(Antikor)</w:t>
      </w:r>
    </w:p>
    <w:p w:rsidR="005A0DEA" w:rsidRDefault="005A0DEA" w:rsidP="005A0DE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0DEA" w:rsidRDefault="005A0DEA" w:rsidP="005A0DEA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A0DEA" w:rsidRPr="00C2618F" w:rsidRDefault="005A0DEA" w:rsidP="005A0DE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Antikor </w:t>
      </w:r>
      <w:proofErr w:type="spellStart"/>
      <w:r w:rsidRPr="00C2618F">
        <w:rPr>
          <w:rFonts w:ascii="Times New Roman" w:hAnsi="Times New Roman" w:cs="Times New Roman"/>
          <w:b/>
          <w:color w:val="FF0000"/>
          <w:sz w:val="24"/>
          <w:szCs w:val="24"/>
        </w:rPr>
        <w:t>Probu</w:t>
      </w:r>
      <w:proofErr w:type="spellEnd"/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Spesifik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ilkönce biz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klonlayacaksak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yani bizden önce literatürde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hiçbir canlı kaynaktan klonlanmamışsa antikor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seçilir.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2B3"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bulunmak istenen protein canlı kaynaktan tek başına saflaştırılır.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Örnek vermek istersek, buğday yaprağında Yıldız isimli bir protein olduğunu varsayalım. Amacımız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bulmak yani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İlkönce Yıldız proteini buğday yaprağından tek başına saflaştırılır.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proteini tavşan veya farenin kanına enjekte edilir.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 hafta sonra tavşan veya fareden kan alınır. Bu sürede hayvan Yıldız proteinine karşı Yıldız antikoru üretir.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santrifüjlenir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serum elde edilir. Bu seruma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denir. İçinde Yıldız antikoru olduğu düşünülür. Bu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kullanılacaktır.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 taraması yapılmadan önce,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Yıldız antikoruna sahip olup olmadığı test edilmelidir. Bu test işlemi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ile yapılır.</w:t>
      </w:r>
    </w:p>
    <w:p w:rsidR="005A0DEA" w:rsidRPr="00127E98" w:rsidRDefault="005A0DEA" w:rsidP="005A0DE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E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Western </w:t>
      </w:r>
      <w:proofErr w:type="spellStart"/>
      <w:r w:rsidRPr="00127E98">
        <w:rPr>
          <w:rFonts w:ascii="Times New Roman" w:hAnsi="Times New Roman" w:cs="Times New Roman"/>
          <w:b/>
          <w:color w:val="FF0000"/>
          <w:sz w:val="24"/>
          <w:szCs w:val="24"/>
        </w:rPr>
        <w:t>Blot</w:t>
      </w:r>
      <w:proofErr w:type="spellEnd"/>
      <w:r w:rsidRPr="00127E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Tekniği</w:t>
      </w:r>
      <w:bookmarkStart w:id="0" w:name="_GoBack"/>
      <w:bookmarkEnd w:id="0"/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elektroforezi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kullanılır. </w:t>
      </w:r>
    </w:p>
    <w:p w:rsidR="005A0DEA" w:rsidRDefault="005A0DEA" w:rsidP="005A0DEA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 4. kuyulara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proteinleri yüklenir. (Molekül ağırlıkları ve isimleri belli olan saf proteinler, ticari olarak satılıyor) (20, 40, 60, 80 ve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büyüklüğünde 5 farklı protein olduğunu varsayalım)</w:t>
      </w:r>
    </w:p>
    <w:p w:rsidR="005A0DEA" w:rsidRDefault="005A0DEA" w:rsidP="005A0DEA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ve 3. kuyulara saflaştırılmış Yıldız proteini yüklenir. (Daha önceden yapılan çalışmalardan dolayı, bunun molekül ağırlığının 50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olduğunu bildiğimizi varsayalım) 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Elektroforez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proteinler jelde yürütülür ve molekül büyüklüğüne göre proteinler birbirlerinden ayrılırlar.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 camlar arasından çıkarılıp 2. ve 3. kuyuların ortasından ikiye kesilir. Her iki parçada da yürüyen proteinler aynı şekilde bulunmaktadır.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 parçasının birisi (1. ve 2. kuyuya sahip olan)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boyası ile boyandığında,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kuyusundaki 5 farklı büyüklüğe sahip proteinler ve diğer kuyudaki Yıldız proteini mavi renklere boyanır. Aşağıdaki şekil oluşur.</w:t>
      </w:r>
    </w:p>
    <w:p w:rsidR="0089614B" w:rsidRDefault="005A0DEA" w:rsidP="005A0D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B5F9A4B" wp14:editId="6DAED395">
            <wp:extent cx="2028825" cy="382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 parçasının diğeri (3. ve 4. kuyuya sahip olan)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(NSM) ile muamele edilir. NSM özel bir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Fonksiyonu ise, jeldeki protein ve nükleik asitleri kendi üzerine transfer etmektir yani jeldekileri kendi üzerine lekelemektir.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kelimesin</w:t>
      </w:r>
      <w:r w:rsidR="00761C9E">
        <w:rPr>
          <w:rFonts w:ascii="Times New Roman" w:hAnsi="Times New Roman" w:cs="Times New Roman"/>
          <w:sz w:val="24"/>
          <w:szCs w:val="24"/>
        </w:rPr>
        <w:t>in karşılığı lekelemekt</w:t>
      </w:r>
      <w:r>
        <w:rPr>
          <w:rFonts w:ascii="Times New Roman" w:hAnsi="Times New Roman" w:cs="Times New Roman"/>
          <w:sz w:val="24"/>
          <w:szCs w:val="24"/>
        </w:rPr>
        <w:t xml:space="preserve">ir. Özel bir cihaz içinde jelin üstüne aynı ölçülerde kesilmiş NSM konur ve cihazdaki tampon çözelti jelin altından elektrik akımıyla jelin üstündeki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geçirilerek jeldeki proteinlerin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transferi yani lekelenmesi sağlanır.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NSM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çalkalanır. Böylece NSM üzerinde protein dışındaki yerler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bloklanmış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olur. NSM yıkanır.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1 gece çalkalanır.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çözeltisindeki Yıldız antikoru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Yıldız proteinine bağlanmış olur. NSM tekrar yıkanır.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2FF8">
        <w:rPr>
          <w:rFonts w:ascii="Times New Roman" w:hAnsi="Times New Roman" w:cs="Times New Roman"/>
          <w:sz w:val="24"/>
          <w:szCs w:val="24"/>
        </w:rPr>
        <w:t>SM, kit olarak satılan</w:t>
      </w:r>
      <w:r>
        <w:rPr>
          <w:rFonts w:ascii="Times New Roman" w:hAnsi="Times New Roman" w:cs="Times New Roman"/>
          <w:sz w:val="24"/>
          <w:szCs w:val="24"/>
        </w:rPr>
        <w:t xml:space="preserve"> 2. antikor çözeltisi ile 1 gece çalkalanır. 2. Antikor NSM üzerindeki Yıldız antikoruna bağlanır. NSM tekrar yıkanır.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MSM son olarak boyama çözeltisi ile 1 gece karanlıkta çalkalanır. Boyama çözeltisi 2. antikor ile reaksiyona girerek mavi renk oluşturur. NSM tekrar yıkanır. </w:t>
      </w:r>
    </w:p>
    <w:p w:rsidR="005A0DEA" w:rsidRDefault="005A0DEA" w:rsidP="005A0DEA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Boyanmış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 ve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getirildiğinde, aşağıdaki sonuçların elde edildiği görülür. Görüldüğü gibi 2 ve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85">
        <w:rPr>
          <w:rFonts w:ascii="Times New Roman" w:hAnsi="Times New Roman" w:cs="Times New Roman"/>
          <w:sz w:val="24"/>
          <w:szCs w:val="24"/>
        </w:rPr>
        <w:t>kuyularda</w:t>
      </w:r>
      <w:r>
        <w:rPr>
          <w:rFonts w:ascii="Times New Roman" w:hAnsi="Times New Roman" w:cs="Times New Roman"/>
          <w:sz w:val="24"/>
          <w:szCs w:val="24"/>
        </w:rPr>
        <w:t xml:space="preserve"> sadece Yıldız proteini yürütülmüştü. 2 ve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kuyula</w:t>
      </w:r>
      <w:r w:rsidR="00262FD4">
        <w:rPr>
          <w:rFonts w:ascii="Times New Roman" w:hAnsi="Times New Roman" w:cs="Times New Roman"/>
          <w:sz w:val="24"/>
          <w:szCs w:val="24"/>
        </w:rPr>
        <w:t>rda aynı yerlerde bantlar oluşmalıdır</w:t>
      </w:r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kuyunun sonucu,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çözeltisinde Yıldız antikorunun varlığını bize göstermektedir. Bu antikor görüldüğü gibi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kuyudaki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proteinlerine bağlanmamıştır. Bu da Yıldız antikorunun sadece Yıldız proteinine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olduğunu göstermektedir.</w:t>
      </w:r>
    </w:p>
    <w:p w:rsidR="005A0DEA" w:rsidRPr="00721AD5" w:rsidRDefault="005A0DEA" w:rsidP="005A0D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DD56A3F" wp14:editId="2F59DD49">
            <wp:extent cx="1800225" cy="3028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18" cy="30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8AD787" wp14:editId="177B088C">
            <wp:extent cx="1771650" cy="3057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21" cy="30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DEA" w:rsidRPr="0072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DBD"/>
    <w:multiLevelType w:val="hybridMultilevel"/>
    <w:tmpl w:val="07A6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364"/>
    <w:multiLevelType w:val="hybridMultilevel"/>
    <w:tmpl w:val="F436852C"/>
    <w:lvl w:ilvl="0" w:tplc="B6125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E1034"/>
    <w:multiLevelType w:val="hybridMultilevel"/>
    <w:tmpl w:val="D12AEAB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531395"/>
    <w:multiLevelType w:val="hybridMultilevel"/>
    <w:tmpl w:val="04907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C0B"/>
    <w:multiLevelType w:val="hybridMultilevel"/>
    <w:tmpl w:val="C7C0C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0FDA"/>
    <w:multiLevelType w:val="hybridMultilevel"/>
    <w:tmpl w:val="1EEEF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C"/>
    <w:rsid w:val="0002351D"/>
    <w:rsid w:val="00127E98"/>
    <w:rsid w:val="001E1A04"/>
    <w:rsid w:val="00260485"/>
    <w:rsid w:val="00262FD4"/>
    <w:rsid w:val="002A345E"/>
    <w:rsid w:val="002B3BC2"/>
    <w:rsid w:val="003738F7"/>
    <w:rsid w:val="00460BD7"/>
    <w:rsid w:val="005A0DEA"/>
    <w:rsid w:val="005C782C"/>
    <w:rsid w:val="00721AD5"/>
    <w:rsid w:val="00761C9E"/>
    <w:rsid w:val="007C09DC"/>
    <w:rsid w:val="00832EF4"/>
    <w:rsid w:val="0089614B"/>
    <w:rsid w:val="009339CE"/>
    <w:rsid w:val="009A4071"/>
    <w:rsid w:val="009C0CAD"/>
    <w:rsid w:val="00A63432"/>
    <w:rsid w:val="00AB2FF8"/>
    <w:rsid w:val="00AC5528"/>
    <w:rsid w:val="00C2618F"/>
    <w:rsid w:val="00D310E6"/>
    <w:rsid w:val="00D91396"/>
    <w:rsid w:val="00DA10FA"/>
    <w:rsid w:val="00DD1EFC"/>
    <w:rsid w:val="00DD2801"/>
    <w:rsid w:val="00E61B7A"/>
    <w:rsid w:val="00ED170F"/>
    <w:rsid w:val="00EE34C4"/>
    <w:rsid w:val="00F2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BDA-0296-4F76-A618-ECC0662A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1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28</cp:revision>
  <dcterms:created xsi:type="dcterms:W3CDTF">2021-04-19T13:25:00Z</dcterms:created>
  <dcterms:modified xsi:type="dcterms:W3CDTF">2021-04-28T13:06:00Z</dcterms:modified>
</cp:coreProperties>
</file>