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30" w:rsidRDefault="000D4D30" w:rsidP="007562E4">
      <w:pPr>
        <w:jc w:val="both"/>
      </w:pPr>
    </w:p>
    <w:p w:rsidR="000B0ACB" w:rsidRDefault="005527B6" w:rsidP="007562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7B6">
        <w:rPr>
          <w:rFonts w:ascii="Times New Roman" w:hAnsi="Times New Roman" w:cs="Times New Roman"/>
          <w:sz w:val="24"/>
          <w:szCs w:val="24"/>
        </w:rPr>
        <w:t>Dönem başından beri anlatılanları özetlersek iyi olacak diye düşünüyorum.</w:t>
      </w:r>
    </w:p>
    <w:p w:rsidR="005527B6" w:rsidRDefault="005527B6" w:rsidP="007562E4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Dersimizin ana materyali olduğu için DNA ve RNA’nın kimyasal yapısı anlatıldı.</w:t>
      </w:r>
    </w:p>
    <w:p w:rsidR="005527B6" w:rsidRDefault="00EA3628" w:rsidP="007562E4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Klonlamada kullanılan</w:t>
      </w:r>
      <w:r w:rsidR="00A541A8">
        <w:rPr>
          <w:rFonts w:ascii="Times New Roman" w:hAnsi="Times New Roman" w:cs="Times New Roman"/>
          <w:sz w:val="24"/>
          <w:szCs w:val="24"/>
        </w:rPr>
        <w:t xml:space="preserve"> </w:t>
      </w:r>
      <w:r w:rsidR="002561A4">
        <w:rPr>
          <w:rFonts w:ascii="Times New Roman" w:hAnsi="Times New Roman" w:cs="Times New Roman"/>
          <w:sz w:val="24"/>
          <w:szCs w:val="24"/>
        </w:rPr>
        <w:t>DNA ve RNA üzerinde etkili olan enzimler anlatıldı.</w:t>
      </w:r>
    </w:p>
    <w:p w:rsidR="002D133A" w:rsidRDefault="002D133A" w:rsidP="007562E4">
      <w:pPr>
        <w:pStyle w:val="ListeParagraf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Restriksiyon enzimleri</w:t>
      </w:r>
    </w:p>
    <w:p w:rsidR="002D133A" w:rsidRDefault="002D133A" w:rsidP="007562E4">
      <w:pPr>
        <w:pStyle w:val="ListeParagraf"/>
        <w:numPr>
          <w:ilvl w:val="1"/>
          <w:numId w:val="2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ve RNA’da değişikliğe sebep olan enzimler</w:t>
      </w:r>
    </w:p>
    <w:p w:rsidR="00EA3628" w:rsidRDefault="00EA3628" w:rsidP="007562E4">
      <w:pPr>
        <w:pStyle w:val="ListeParagraf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polimerazlar</w:t>
      </w:r>
    </w:p>
    <w:p w:rsidR="00EA3628" w:rsidRDefault="00EA3628" w:rsidP="007562E4">
      <w:pPr>
        <w:pStyle w:val="ListeParagraf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RNA polimerazlar</w:t>
      </w:r>
    </w:p>
    <w:p w:rsidR="00EA3628" w:rsidRDefault="00EA3628" w:rsidP="007562E4">
      <w:pPr>
        <w:pStyle w:val="ListeParagraf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Nükleazlar</w:t>
      </w:r>
    </w:p>
    <w:p w:rsidR="00EA3628" w:rsidRDefault="00EA3628" w:rsidP="007562E4">
      <w:pPr>
        <w:pStyle w:val="ListeParagraf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Ligazlar</w:t>
      </w:r>
    </w:p>
    <w:p w:rsidR="00EA3628" w:rsidRDefault="00EA3628" w:rsidP="007562E4">
      <w:pPr>
        <w:pStyle w:val="ListeParagraf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Uç değiştirici enzimler</w:t>
      </w:r>
    </w:p>
    <w:p w:rsidR="00EA3628" w:rsidRDefault="00EA3628" w:rsidP="007562E4">
      <w:pPr>
        <w:pStyle w:val="ListeParagraf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Klonlamada kullanılan </w:t>
      </w:r>
      <w:r w:rsidRPr="00EA3628">
        <w:rPr>
          <w:rFonts w:ascii="Times New Roman" w:hAnsi="Times New Roman" w:cs="Times New Roman"/>
          <w:i/>
          <w:sz w:val="24"/>
          <w:szCs w:val="24"/>
        </w:rPr>
        <w:t>E. coli</w:t>
      </w:r>
      <w:r>
        <w:rPr>
          <w:rFonts w:ascii="Times New Roman" w:hAnsi="Times New Roman" w:cs="Times New Roman"/>
          <w:sz w:val="24"/>
          <w:szCs w:val="24"/>
        </w:rPr>
        <w:t xml:space="preserve"> vektörleri</w:t>
      </w:r>
      <w:r>
        <w:rPr>
          <w:rFonts w:ascii="Times New Roman" w:hAnsi="Times New Roman" w:cs="Times New Roman"/>
          <w:sz w:val="24"/>
          <w:szCs w:val="24"/>
        </w:rPr>
        <w:t xml:space="preserve"> anlatıldı.</w:t>
      </w:r>
    </w:p>
    <w:p w:rsidR="002D133A" w:rsidRDefault="00EA3628" w:rsidP="007562E4">
      <w:pPr>
        <w:pStyle w:val="ListeParagraf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Plazmit vektörleri</w:t>
      </w:r>
    </w:p>
    <w:p w:rsidR="00EA3628" w:rsidRDefault="00EA3628" w:rsidP="007562E4">
      <w:pPr>
        <w:pStyle w:val="ListeParagraf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Bakteriyofaj vektörleri</w:t>
      </w:r>
    </w:p>
    <w:p w:rsidR="00EA3628" w:rsidRDefault="00EA3628" w:rsidP="007562E4">
      <w:pPr>
        <w:pStyle w:val="ListeParagraf"/>
        <w:numPr>
          <w:ilvl w:val="0"/>
          <w:numId w:val="4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Fajmit ve cosmit vektörleri</w:t>
      </w:r>
    </w:p>
    <w:p w:rsidR="009B10CA" w:rsidRDefault="00A3236C" w:rsidP="007562E4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cDNA kütüphanesinin yapımı anlatıldı.</w:t>
      </w:r>
    </w:p>
    <w:p w:rsidR="00A3236C" w:rsidRDefault="007562E4" w:rsidP="007562E4">
      <w:pPr>
        <w:pStyle w:val="ListeParagraf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Canlı kaynaktan t</w:t>
      </w:r>
      <w:r w:rsidR="00B94F6B">
        <w:rPr>
          <w:rFonts w:ascii="Times New Roman" w:hAnsi="Times New Roman" w:cs="Times New Roman"/>
          <w:sz w:val="24"/>
          <w:szCs w:val="24"/>
        </w:rPr>
        <w:t>otal RNA izolasyonu</w:t>
      </w:r>
    </w:p>
    <w:p w:rsidR="00B94F6B" w:rsidRDefault="007562E4" w:rsidP="007562E4">
      <w:pPr>
        <w:pStyle w:val="ListeParagraf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RNA’lardan farklı </w:t>
      </w:r>
      <w:r w:rsidR="00B94F6B">
        <w:rPr>
          <w:rFonts w:ascii="Times New Roman" w:hAnsi="Times New Roman" w:cs="Times New Roman"/>
          <w:sz w:val="24"/>
          <w:szCs w:val="24"/>
        </w:rPr>
        <w:t>mRNA’ların saflaştırılması</w:t>
      </w:r>
    </w:p>
    <w:p w:rsidR="00B94F6B" w:rsidRDefault="007562E4" w:rsidP="007562E4">
      <w:pPr>
        <w:pStyle w:val="ListeParagraf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Farklı </w:t>
      </w:r>
      <w:r w:rsidR="00B94F6B">
        <w:rPr>
          <w:rFonts w:ascii="Times New Roman" w:hAnsi="Times New Roman" w:cs="Times New Roman"/>
          <w:sz w:val="24"/>
          <w:szCs w:val="24"/>
        </w:rPr>
        <w:t xml:space="preserve">mRNA’lardan </w:t>
      </w:r>
      <w:r>
        <w:rPr>
          <w:rFonts w:ascii="Times New Roman" w:hAnsi="Times New Roman" w:cs="Times New Roman"/>
          <w:sz w:val="24"/>
          <w:szCs w:val="24"/>
        </w:rPr>
        <w:t xml:space="preserve">farklı </w:t>
      </w:r>
      <w:r w:rsidR="00B94F6B">
        <w:rPr>
          <w:rFonts w:ascii="Times New Roman" w:hAnsi="Times New Roman" w:cs="Times New Roman"/>
          <w:sz w:val="24"/>
          <w:szCs w:val="24"/>
        </w:rPr>
        <w:t>cDNA’ların sentezi</w:t>
      </w:r>
    </w:p>
    <w:p w:rsidR="00B94F6B" w:rsidRDefault="00B94F6B" w:rsidP="007562E4">
      <w:pPr>
        <w:pStyle w:val="ListeParagraf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oligodT primeri ile</w:t>
      </w:r>
    </w:p>
    <w:p w:rsidR="00B94F6B" w:rsidRDefault="00B94F6B" w:rsidP="007562E4">
      <w:pPr>
        <w:pStyle w:val="ListeParagraf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Terminal transferaz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6B" w:rsidRDefault="00B94F6B" w:rsidP="007562E4">
      <w:pPr>
        <w:pStyle w:val="ListeParagraf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Gelişigigüzel primerler ile</w:t>
      </w:r>
    </w:p>
    <w:p w:rsidR="00B94F6B" w:rsidRDefault="00B94F6B" w:rsidP="007562E4">
      <w:pPr>
        <w:pStyle w:val="ListeParagraf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3’ ucunda geri dönme ile</w:t>
      </w:r>
    </w:p>
    <w:p w:rsidR="00196872" w:rsidRDefault="00196872" w:rsidP="007562E4">
      <w:pPr>
        <w:pStyle w:val="ListeParagraf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Adaptörler ve adaptörlerin cDNA’lara bağlanması</w:t>
      </w:r>
    </w:p>
    <w:p w:rsidR="00196872" w:rsidRDefault="00196872" w:rsidP="007562E4">
      <w:pPr>
        <w:pStyle w:val="ListeParagraf"/>
        <w:numPr>
          <w:ilvl w:val="0"/>
          <w:numId w:val="6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Adaptör bağlanmış </w:t>
      </w:r>
      <w:r w:rsidR="007562E4">
        <w:rPr>
          <w:rFonts w:ascii="Times New Roman" w:hAnsi="Times New Roman" w:cs="Times New Roman"/>
          <w:sz w:val="24"/>
          <w:szCs w:val="24"/>
        </w:rPr>
        <w:t xml:space="preserve">farklı </w:t>
      </w:r>
      <w:r>
        <w:rPr>
          <w:rFonts w:ascii="Times New Roman" w:hAnsi="Times New Roman" w:cs="Times New Roman"/>
          <w:sz w:val="24"/>
          <w:szCs w:val="24"/>
        </w:rPr>
        <w:t xml:space="preserve">cDNA’ların vektörlere yapıştırılarak </w:t>
      </w:r>
      <w:r w:rsidR="007562E4">
        <w:rPr>
          <w:rFonts w:ascii="Times New Roman" w:hAnsi="Times New Roman" w:cs="Times New Roman"/>
          <w:sz w:val="24"/>
          <w:szCs w:val="24"/>
        </w:rPr>
        <w:t xml:space="preserve">farklı </w:t>
      </w:r>
      <w:r>
        <w:rPr>
          <w:rFonts w:ascii="Times New Roman" w:hAnsi="Times New Roman" w:cs="Times New Roman"/>
          <w:sz w:val="24"/>
          <w:szCs w:val="24"/>
        </w:rPr>
        <w:t>Rekombinat DNA’ların eldesi</w:t>
      </w:r>
    </w:p>
    <w:p w:rsidR="00C70180" w:rsidRDefault="00C70180" w:rsidP="007562E4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0180">
        <w:rPr>
          <w:rFonts w:ascii="Times New Roman" w:hAnsi="Times New Roman" w:cs="Times New Roman"/>
          <w:sz w:val="24"/>
          <w:szCs w:val="24"/>
        </w:rPr>
        <w:t>Artık elimizde küçük hacimli bir çözelti vardır. Bu çözeltinin içinde</w:t>
      </w:r>
      <w:r w:rsidR="007562E4">
        <w:rPr>
          <w:rFonts w:ascii="Times New Roman" w:hAnsi="Times New Roman" w:cs="Times New Roman"/>
          <w:sz w:val="24"/>
          <w:szCs w:val="24"/>
        </w:rPr>
        <w:t xml:space="preserve"> binlerce farklı Rekombinant DNA bulunmaktadır.</w:t>
      </w:r>
      <w:r w:rsidR="004E0899">
        <w:rPr>
          <w:rFonts w:ascii="Times New Roman" w:hAnsi="Times New Roman" w:cs="Times New Roman"/>
          <w:sz w:val="24"/>
          <w:szCs w:val="24"/>
        </w:rPr>
        <w:t xml:space="preserve"> Buna cDNA kütüphanesi denmektedir.</w:t>
      </w:r>
    </w:p>
    <w:p w:rsidR="00545598" w:rsidRDefault="00545598" w:rsidP="007562E4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Bundan sonraki amacımız ise, aradığımız spesifik Rekombinat DNA’yı </w:t>
      </w:r>
      <w:r w:rsidR="004E0899">
        <w:rPr>
          <w:rFonts w:ascii="Times New Roman" w:hAnsi="Times New Roman" w:cs="Times New Roman"/>
          <w:sz w:val="24"/>
          <w:szCs w:val="24"/>
        </w:rPr>
        <w:t xml:space="preserve">cDNA kütüphanesinden </w:t>
      </w:r>
      <w:r w:rsidR="00CB3D67">
        <w:rPr>
          <w:rFonts w:ascii="Times New Roman" w:hAnsi="Times New Roman" w:cs="Times New Roman"/>
          <w:sz w:val="24"/>
          <w:szCs w:val="24"/>
        </w:rPr>
        <w:t>tek başına elde etmek</w:t>
      </w:r>
      <w:r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4E0899" w:rsidRDefault="004E0899" w:rsidP="007562E4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Sizden ricam geçmiş konuları bu hafta tekrar etmeye çalışalım. </w:t>
      </w:r>
    </w:p>
    <w:p w:rsidR="004E0899" w:rsidRPr="00C70180" w:rsidRDefault="00CB3D67" w:rsidP="007562E4">
      <w:pPr>
        <w:pStyle w:val="ListeParagraf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E0899">
        <w:rPr>
          <w:rFonts w:ascii="Times New Roman" w:hAnsi="Times New Roman" w:cs="Times New Roman"/>
          <w:sz w:val="24"/>
          <w:szCs w:val="24"/>
        </w:rPr>
        <w:t xml:space="preserve">aldığımız yerden sonraki konu için hazırlayacağım notları </w:t>
      </w:r>
      <w:r>
        <w:rPr>
          <w:rFonts w:ascii="Times New Roman" w:hAnsi="Times New Roman" w:cs="Times New Roman"/>
          <w:sz w:val="24"/>
          <w:szCs w:val="24"/>
        </w:rPr>
        <w:t xml:space="preserve">haftaya </w:t>
      </w:r>
      <w:bookmarkStart w:id="0" w:name="_GoBack"/>
      <w:bookmarkEnd w:id="0"/>
      <w:r w:rsidR="004E0899">
        <w:rPr>
          <w:rFonts w:ascii="Times New Roman" w:hAnsi="Times New Roman" w:cs="Times New Roman"/>
          <w:sz w:val="24"/>
          <w:szCs w:val="24"/>
        </w:rPr>
        <w:t>göndereceğim.</w:t>
      </w:r>
    </w:p>
    <w:sectPr w:rsidR="004E0899" w:rsidRPr="00C7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DEF"/>
    <w:multiLevelType w:val="hybridMultilevel"/>
    <w:tmpl w:val="AFAA9C0E"/>
    <w:lvl w:ilvl="0" w:tplc="041F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80E1034"/>
    <w:multiLevelType w:val="hybridMultilevel"/>
    <w:tmpl w:val="D12AEABE"/>
    <w:lvl w:ilvl="0" w:tplc="041F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6C7F5B"/>
    <w:multiLevelType w:val="hybridMultilevel"/>
    <w:tmpl w:val="4EC43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675E8"/>
    <w:multiLevelType w:val="hybridMultilevel"/>
    <w:tmpl w:val="4D3A1800"/>
    <w:lvl w:ilvl="0" w:tplc="8CDC3F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CE3DE6"/>
    <w:multiLevelType w:val="hybridMultilevel"/>
    <w:tmpl w:val="B97684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1788E"/>
    <w:multiLevelType w:val="hybridMultilevel"/>
    <w:tmpl w:val="9EBE80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C8"/>
    <w:rsid w:val="000B0ACB"/>
    <w:rsid w:val="000D4D30"/>
    <w:rsid w:val="00196872"/>
    <w:rsid w:val="002561A4"/>
    <w:rsid w:val="002D133A"/>
    <w:rsid w:val="004759C8"/>
    <w:rsid w:val="004E0899"/>
    <w:rsid w:val="00545598"/>
    <w:rsid w:val="005527B6"/>
    <w:rsid w:val="007562E4"/>
    <w:rsid w:val="009B10CA"/>
    <w:rsid w:val="00A3236C"/>
    <w:rsid w:val="00A541A8"/>
    <w:rsid w:val="00B94F6B"/>
    <w:rsid w:val="00C70180"/>
    <w:rsid w:val="00CB3D67"/>
    <w:rsid w:val="00EA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2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2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YTU-PC</cp:lastModifiedBy>
  <cp:revision>16</cp:revision>
  <dcterms:created xsi:type="dcterms:W3CDTF">2020-04-02T10:12:00Z</dcterms:created>
  <dcterms:modified xsi:type="dcterms:W3CDTF">2020-04-02T12:32:00Z</dcterms:modified>
</cp:coreProperties>
</file>