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F9" w:rsidRDefault="005666F9" w:rsidP="005666F9">
      <w:pPr>
        <w:pStyle w:val="ListeParagraf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16CA4">
        <w:rPr>
          <w:rFonts w:ascii="Times New Roman" w:hAnsi="Times New Roman" w:cs="Times New Roman"/>
          <w:b/>
          <w:sz w:val="36"/>
          <w:szCs w:val="36"/>
          <w:lang w:val="en-US"/>
        </w:rPr>
        <w:t>Amino Acids, Peptides and Proteins</w:t>
      </w:r>
    </w:p>
    <w:p w:rsidR="005666F9" w:rsidRPr="00A142EB" w:rsidRDefault="005666F9" w:rsidP="005666F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Cells can produce </w:t>
      </w:r>
      <w:r w:rsidRPr="00A142EB">
        <w:rPr>
          <w:rFonts w:ascii="Times New Roman" w:hAnsi="Times New Roman" w:cs="Times New Roman"/>
          <w:sz w:val="24"/>
          <w:szCs w:val="24"/>
          <w:lang w:val="en-US"/>
        </w:rPr>
        <w:t xml:space="preserve">proteins (enzymes, hormones, </w:t>
      </w:r>
      <w:r>
        <w:rPr>
          <w:rFonts w:ascii="Times New Roman" w:hAnsi="Times New Roman" w:cs="Times New Roman"/>
          <w:sz w:val="24"/>
          <w:szCs w:val="24"/>
          <w:lang w:val="en-US"/>
        </w:rPr>
        <w:t>antibodies</w:t>
      </w:r>
      <w:r w:rsidRPr="00A142E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different properties and activities </w:t>
      </w:r>
      <w:r w:rsidRPr="00F764DB">
        <w:rPr>
          <w:rFonts w:ascii="Times New Roman" w:hAnsi="Times New Roman" w:cs="Times New Roman"/>
          <w:sz w:val="24"/>
          <w:szCs w:val="24"/>
          <w:lang w:val="en-US"/>
        </w:rPr>
        <w:t>by joining the same 20 amino acids in many different combinations and sequence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</w:p>
    <w:p w:rsidR="005666F9" w:rsidRPr="005D38C4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5D38C4">
        <w:rPr>
          <w:rFonts w:ascii="Times New Roman" w:hAnsi="Times New Roman" w:cs="Times New Roman"/>
          <w:b/>
          <w:sz w:val="36"/>
          <w:szCs w:val="36"/>
          <w:lang w:val="en-US"/>
        </w:rPr>
        <w:t>Amino Acids</w:t>
      </w:r>
    </w:p>
    <w:p w:rsidR="005666F9" w:rsidRDefault="005666F9" w:rsidP="005666F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Proteins are </w:t>
      </w:r>
      <w:r w:rsidRPr="001B0A2E">
        <w:rPr>
          <w:rFonts w:ascii="Times New Roman" w:hAnsi="Times New Roman" w:cs="Times New Roman"/>
          <w:sz w:val="24"/>
          <w:szCs w:val="24"/>
          <w:lang w:val="en-US"/>
        </w:rPr>
        <w:t>polymers of amino acids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5D38C4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Amino Acids Share Common Structural F</w:t>
      </w:r>
      <w:r w:rsidRPr="005D38C4">
        <w:rPr>
          <w:rFonts w:ascii="Times New Roman" w:hAnsi="Times New Roman" w:cs="Times New Roman"/>
          <w:b/>
          <w:sz w:val="24"/>
          <w:szCs w:val="24"/>
          <w:lang w:val="en-US"/>
        </w:rPr>
        <w:t>eatures</w:t>
      </w:r>
    </w:p>
    <w:p w:rsidR="005666F9" w:rsidRDefault="005666F9" w:rsidP="005666F9">
      <w:pPr>
        <w:pStyle w:val="ListeParagraf"/>
        <w:numPr>
          <w:ilvl w:val="0"/>
          <w:numId w:val="4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20 amino acids are </w:t>
      </w:r>
      <w:r w:rsidRPr="00706905">
        <w:rPr>
          <w:rFonts w:ascii="Symbol" w:hAnsi="Symbol" w:cs="Times New Roman"/>
          <w:sz w:val="24"/>
          <w:szCs w:val="24"/>
          <w:lang w:val="en-US"/>
        </w:rPr>
        <w:t></w:t>
      </w:r>
      <w:r>
        <w:rPr>
          <w:rFonts w:ascii="Times New Roman" w:hAnsi="Times New Roman" w:cs="Times New Roman"/>
          <w:sz w:val="24"/>
          <w:szCs w:val="24"/>
          <w:lang w:val="en-US"/>
        </w:rPr>
        <w:t>-amino acids.</w:t>
      </w:r>
    </w:p>
    <w:p w:rsidR="005666F9" w:rsidRDefault="005666F9" w:rsidP="005666F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F49">
        <w:rPr>
          <w:rFonts w:ascii="Times New Roman" w:hAnsi="Times New Roman" w:cs="Times New Roman"/>
          <w:sz w:val="24"/>
          <w:szCs w:val="24"/>
          <w:lang w:val="en-US"/>
        </w:rPr>
        <w:t>They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 xml:space="preserve">have a carboxyl group and an amino group bonded to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same carbon atom (the </w:t>
      </w:r>
      <w:r w:rsidRPr="00706905">
        <w:rPr>
          <w:rFonts w:ascii="Symbol" w:hAnsi="Symbol" w:cs="Times New Roman"/>
          <w:sz w:val="24"/>
          <w:szCs w:val="24"/>
          <w:lang w:val="en-US"/>
        </w:rPr>
        <w:t></w:t>
      </w:r>
      <w:r>
        <w:rPr>
          <w:rFonts w:ascii="Symbol" w:hAnsi="Symbol" w:cs="Times New Roman"/>
          <w:sz w:val="24"/>
          <w:szCs w:val="24"/>
          <w:lang w:val="en-US"/>
        </w:rPr>
        <w:t></w:t>
      </w:r>
      <w:r>
        <w:rPr>
          <w:rFonts w:ascii="Times New Roman" w:hAnsi="Times New Roman" w:cs="Times New Roman"/>
          <w:sz w:val="24"/>
          <w:szCs w:val="24"/>
          <w:lang w:val="en-US"/>
        </w:rPr>
        <w:t>carbon)</w:t>
      </w:r>
      <w:r w:rsidRPr="004910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F49">
        <w:rPr>
          <w:rFonts w:ascii="Times New Roman" w:hAnsi="Times New Roman" w:cs="Times New Roman"/>
          <w:sz w:val="24"/>
          <w:szCs w:val="24"/>
          <w:lang w:val="en-US"/>
        </w:rPr>
        <w:t>They differ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from each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other in their side chains </w:t>
      </w:r>
      <w:r w:rsidRPr="008F047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41F49">
        <w:rPr>
          <w:rFonts w:ascii="Times New Roman" w:hAnsi="Times New Roman" w:cs="Times New Roman"/>
          <w:b/>
          <w:sz w:val="24"/>
          <w:szCs w:val="24"/>
          <w:lang w:val="en-US"/>
        </w:rPr>
        <w:t>R groups</w:t>
      </w:r>
      <w:r w:rsidRPr="008F047C">
        <w:rPr>
          <w:rFonts w:ascii="Times New Roman" w:hAnsi="Times New Roman" w:cs="Times New Roman"/>
          <w:sz w:val="24"/>
          <w:szCs w:val="24"/>
          <w:lang w:val="en-US"/>
        </w:rPr>
        <w:t>),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41F49">
        <w:rPr>
          <w:rFonts w:ascii="Times New Roman" w:hAnsi="Times New Roman" w:cs="Times New Roman"/>
          <w:sz w:val="24"/>
          <w:szCs w:val="24"/>
          <w:lang w:val="en-US"/>
        </w:rPr>
        <w:t>vary</w:t>
      </w:r>
      <w:proofErr w:type="gramEnd"/>
      <w:r w:rsidRPr="00441F49">
        <w:rPr>
          <w:rFonts w:ascii="Times New Roman" w:hAnsi="Times New Roman" w:cs="Times New Roman"/>
          <w:sz w:val="24"/>
          <w:szCs w:val="24"/>
          <w:lang w:val="en-US"/>
        </w:rPr>
        <w:t xml:space="preserve"> in struc</w:t>
      </w:r>
      <w:r>
        <w:rPr>
          <w:rFonts w:ascii="Times New Roman" w:hAnsi="Times New Roman" w:cs="Times New Roman"/>
          <w:sz w:val="24"/>
          <w:szCs w:val="24"/>
          <w:lang w:val="en-US"/>
        </w:rPr>
        <w:t>ture, size and electric charge.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66F9" w:rsidRPr="00441F49" w:rsidRDefault="005666F9" w:rsidP="005666F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1F49">
        <w:rPr>
          <w:rFonts w:ascii="Times New Roman" w:hAnsi="Times New Roman" w:cs="Times New Roman"/>
          <w:sz w:val="24"/>
          <w:szCs w:val="24"/>
          <w:lang w:val="en-US"/>
        </w:rPr>
        <w:t>The common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amino acids of proteins have been assigned three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letter abbreviations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one-letter symbols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3–1)</w:t>
      </w:r>
      <w:r w:rsidRPr="00E87D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DC2879" w:rsidRDefault="005666F9" w:rsidP="005666F9">
      <w:pPr>
        <w:pStyle w:val="ListeParagraf"/>
        <w:numPr>
          <w:ilvl w:val="0"/>
          <w:numId w:val="5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06905">
        <w:rPr>
          <w:rFonts w:ascii="Symbol" w:hAnsi="Symbol" w:cs="Times New Roman"/>
          <w:sz w:val="24"/>
          <w:szCs w:val="24"/>
          <w:lang w:val="en-US"/>
        </w:rPr>
        <w:t>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carbon is bonded to four different groups (e</w:t>
      </w:r>
      <w:r w:rsidRPr="0059123E">
        <w:rPr>
          <w:rFonts w:ascii="Times New Roman" w:hAnsi="Times New Roman" w:cs="Times New Roman"/>
          <w:sz w:val="24"/>
          <w:szCs w:val="24"/>
          <w:lang w:val="en-US"/>
        </w:rPr>
        <w:t>xcept glycine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666F9" w:rsidRPr="00DC287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carboxyl group, an amino group, an R group and a hydrogen atom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C2879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DC28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 chiral center.</w:t>
      </w:r>
    </w:p>
    <w:p w:rsidR="005666F9" w:rsidRPr="00492B1E" w:rsidRDefault="005666F9" w:rsidP="005666F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E5596CC" wp14:editId="148703E0">
            <wp:extent cx="2238375" cy="2038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AAC7434" wp14:editId="64F2C1D6">
            <wp:extent cx="2933700" cy="10953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2C5DA5" w:rsidRDefault="005666F9" w:rsidP="005666F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53189">
        <w:rPr>
          <w:rFonts w:ascii="Times New Roman" w:hAnsi="Times New Roman" w:cs="Times New Roman"/>
          <w:sz w:val="24"/>
          <w:szCs w:val="24"/>
          <w:lang w:val="en-US"/>
        </w:rPr>
        <w:t>All molecules with a chiral center are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189">
        <w:rPr>
          <w:rFonts w:ascii="Times New Roman" w:hAnsi="Times New Roman" w:cs="Times New Roman"/>
          <w:sz w:val="24"/>
          <w:szCs w:val="24"/>
          <w:lang w:val="en-US"/>
        </w:rPr>
        <w:t>also op</w:t>
      </w:r>
      <w:r>
        <w:rPr>
          <w:rFonts w:ascii="Times New Roman" w:hAnsi="Times New Roman" w:cs="Times New Roman"/>
          <w:sz w:val="24"/>
          <w:szCs w:val="24"/>
          <w:lang w:val="en-US"/>
        </w:rPr>
        <w:t>tically active,</w:t>
      </w:r>
    </w:p>
    <w:p w:rsidR="005666F9" w:rsidRDefault="005666F9" w:rsidP="005666F9">
      <w:pPr>
        <w:pStyle w:val="ListeParagraf"/>
        <w:numPr>
          <w:ilvl w:val="0"/>
          <w:numId w:val="1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3189">
        <w:rPr>
          <w:rFonts w:ascii="Times New Roman" w:hAnsi="Times New Roman" w:cs="Times New Roman"/>
          <w:sz w:val="24"/>
          <w:szCs w:val="24"/>
          <w:lang w:val="en-US"/>
        </w:rPr>
        <w:t>rotate</w:t>
      </w:r>
      <w:proofErr w:type="gramEnd"/>
      <w:r w:rsidRPr="00F53189">
        <w:rPr>
          <w:rFonts w:ascii="Times New Roman" w:hAnsi="Times New Roman" w:cs="Times New Roman"/>
          <w:sz w:val="24"/>
          <w:szCs w:val="24"/>
          <w:lang w:val="en-US"/>
        </w:rPr>
        <w:t xml:space="preserve"> plane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53189">
        <w:rPr>
          <w:rFonts w:ascii="Times New Roman" w:hAnsi="Times New Roman" w:cs="Times New Roman"/>
          <w:sz w:val="24"/>
          <w:szCs w:val="24"/>
          <w:lang w:val="en-US"/>
        </w:rPr>
        <w:t>polarized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3189">
        <w:rPr>
          <w:rFonts w:ascii="Times New Roman" w:hAnsi="Times New Roman" w:cs="Times New Roman"/>
          <w:sz w:val="24"/>
          <w:szCs w:val="24"/>
          <w:lang w:val="en-US"/>
        </w:rPr>
        <w:t>light.</w:t>
      </w:r>
    </w:p>
    <w:p w:rsidR="005666F9" w:rsidRPr="005302B2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 Amino Acid Residues in Proteins Are L S</w:t>
      </w:r>
      <w:r w:rsidRPr="005302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tereoisomers </w:t>
      </w:r>
    </w:p>
    <w:p w:rsidR="005666F9" w:rsidRPr="009033D3" w:rsidRDefault="005666F9" w:rsidP="005666F9">
      <w:pPr>
        <w:pStyle w:val="ListeParagraf"/>
        <w:numPr>
          <w:ilvl w:val="0"/>
          <w:numId w:val="13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033D3">
        <w:rPr>
          <w:rFonts w:ascii="Times New Roman" w:hAnsi="Times New Roman" w:cs="Times New Roman"/>
          <w:sz w:val="24"/>
          <w:szCs w:val="24"/>
          <w:lang w:val="en-US"/>
        </w:rPr>
        <w:t xml:space="preserve">he term “residue” reflects the loss of the elements of water when one </w:t>
      </w:r>
      <w:r>
        <w:rPr>
          <w:rFonts w:ascii="Times New Roman" w:hAnsi="Times New Roman" w:cs="Times New Roman"/>
          <w:sz w:val="24"/>
          <w:szCs w:val="24"/>
          <w:lang w:val="en-US"/>
        </w:rPr>
        <w:t>amino acid is joined to another.</w:t>
      </w:r>
    </w:p>
    <w:p w:rsidR="005666F9" w:rsidRPr="00441F4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 stereoisomers</w:t>
      </w:r>
      <w:r w:rsidRPr="00F07D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rotate plane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polarized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light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1F49">
        <w:rPr>
          <w:rFonts w:ascii="Times New Roman" w:hAnsi="Times New Roman" w:cs="Times New Roman"/>
          <w:sz w:val="24"/>
          <w:szCs w:val="24"/>
          <w:lang w:val="en-US"/>
        </w:rPr>
        <w:t>to the left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505">
        <w:rPr>
          <w:rFonts w:ascii="Times New Roman" w:hAnsi="Times New Roman" w:cs="Times New Roman"/>
          <w:sz w:val="24"/>
          <w:szCs w:val="24"/>
          <w:lang w:val="en-US"/>
        </w:rPr>
        <w:t>D-amino acids residues have be</w:t>
      </w:r>
      <w:r>
        <w:rPr>
          <w:rFonts w:ascii="Times New Roman" w:hAnsi="Times New Roman" w:cs="Times New Roman"/>
          <w:sz w:val="24"/>
          <w:szCs w:val="24"/>
          <w:lang w:val="en-US"/>
        </w:rPr>
        <w:t>en found only in a few.</w:t>
      </w:r>
    </w:p>
    <w:p w:rsidR="005666F9" w:rsidRPr="002A7224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7224">
        <w:rPr>
          <w:rFonts w:ascii="Times New Roman" w:hAnsi="Times New Roman" w:cs="Times New Roman"/>
          <w:b/>
          <w:sz w:val="24"/>
          <w:szCs w:val="24"/>
          <w:lang w:val="en-US"/>
        </w:rPr>
        <w:t>Amino Acids Can Be Classified by R Group</w:t>
      </w:r>
    </w:p>
    <w:p w:rsidR="005666F9" w:rsidRDefault="005666F9" w:rsidP="005666F9">
      <w:pPr>
        <w:ind w:left="-1134" w:right="-1134"/>
        <w:jc w:val="center"/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041B8ACC" wp14:editId="2FA866B0">
            <wp:extent cx="6629207" cy="4324350"/>
            <wp:effectExtent l="0" t="0" r="63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300" cy="432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7838B7" wp14:editId="2124A8F6">
            <wp:extent cx="6705600" cy="2042767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42" cy="20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A81316" w:rsidRDefault="005666F9" w:rsidP="005666F9">
      <w:pPr>
        <w:spacing w:line="240" w:lineRule="auto"/>
        <w:ind w:left="-1134" w:right="-1134"/>
        <w:jc w:val="center"/>
        <w:rPr>
          <w:lang w:val="en-US"/>
        </w:rPr>
      </w:pPr>
    </w:p>
    <w:p w:rsidR="005666F9" w:rsidRPr="00E53FF3" w:rsidRDefault="005666F9" w:rsidP="005666F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385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They </w:t>
      </w:r>
      <w:r w:rsidRPr="00E53FF3">
        <w:rPr>
          <w:rFonts w:ascii="Times New Roman" w:hAnsi="Times New Roman" w:cs="Times New Roman"/>
          <w:sz w:val="24"/>
          <w:szCs w:val="24"/>
          <w:lang w:val="en-US"/>
        </w:rPr>
        <w:t>differ from each other in their side chains (R groups)</w:t>
      </w:r>
      <w:r w:rsidRPr="005302B2">
        <w:t xml:space="preserve"> </w:t>
      </w:r>
    </w:p>
    <w:p w:rsidR="005666F9" w:rsidRDefault="005666F9" w:rsidP="005666F9">
      <w:pPr>
        <w:pStyle w:val="ListeParagraf"/>
        <w:numPr>
          <w:ilvl w:val="1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vary in structure, polarity, size, electric charge</w:t>
      </w:r>
    </w:p>
    <w:p w:rsidR="005666F9" w:rsidRDefault="005666F9" w:rsidP="005666F9">
      <w:pPr>
        <w:pStyle w:val="ListeParagraf"/>
        <w:numPr>
          <w:ilvl w:val="1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grouped into five classes</w:t>
      </w:r>
      <w:r w:rsidRPr="001036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3-5)</w:t>
      </w:r>
      <w:r w:rsidRPr="00C27FD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725B431" wp14:editId="4C7E6336">
            <wp:extent cx="6552921" cy="4448175"/>
            <wp:effectExtent l="0" t="0" r="63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921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7B0FD4A" wp14:editId="4BF1BE39">
            <wp:extent cx="6870822" cy="1771650"/>
            <wp:effectExtent l="0" t="0" r="635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822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-567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B8B4640" wp14:editId="291309CD">
            <wp:extent cx="5762625" cy="51435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1036FB" w:rsidRDefault="005666F9" w:rsidP="005666F9">
      <w:pPr>
        <w:pStyle w:val="ListeParagraf"/>
        <w:spacing w:before="100" w:beforeAutospacing="1" w:after="100" w:afterAutospacing="1" w:line="24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Default="005666F9" w:rsidP="005666F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36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Nonpolar, aliphatic </w:t>
      </w:r>
      <w:r w:rsidRPr="00071AC8">
        <w:rPr>
          <w:rFonts w:ascii="Times New Roman" w:hAnsi="Times New Roman" w:cs="Times New Roman"/>
          <w:sz w:val="24"/>
          <w:szCs w:val="24"/>
          <w:lang w:val="en-US"/>
        </w:rPr>
        <w:t>R groups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stabilize protein structure by hydrophobic interactions.</w:t>
      </w:r>
    </w:p>
    <w:p w:rsidR="005666F9" w:rsidRPr="00DD2C2B" w:rsidRDefault="005666F9" w:rsidP="005666F9">
      <w:pPr>
        <w:pStyle w:val="ListeParagraf"/>
        <w:numPr>
          <w:ilvl w:val="0"/>
          <w:numId w:val="15"/>
        </w:numPr>
        <w:ind w:left="1134" w:hanging="425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D2C2B">
        <w:rPr>
          <w:rFonts w:ascii="Times New Roman" w:hAnsi="Times New Roman" w:cs="Times New Roman"/>
          <w:sz w:val="24"/>
          <w:szCs w:val="24"/>
          <w:lang w:val="en-US"/>
        </w:rPr>
        <w:t>proline</w:t>
      </w:r>
      <w:proofErr w:type="gramEnd"/>
      <w:r w:rsidRPr="00DD2C2B">
        <w:rPr>
          <w:rFonts w:ascii="Times New Roman" w:hAnsi="Times New Roman" w:cs="Times New Roman"/>
          <w:sz w:val="24"/>
          <w:szCs w:val="24"/>
          <w:lang w:val="en-US"/>
        </w:rPr>
        <w:t xml:space="preserve"> has a distinctive cyclic structure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562C9C" w:rsidRDefault="005666F9" w:rsidP="005666F9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Aromatic </w:t>
      </w:r>
      <w:r w:rsidRPr="00071AC8">
        <w:rPr>
          <w:rFonts w:ascii="Times New Roman" w:hAnsi="Times New Roman" w:cs="Times New Roman"/>
          <w:sz w:val="24"/>
          <w:szCs w:val="24"/>
          <w:lang w:val="en-US"/>
        </w:rPr>
        <w:t xml:space="preserve">R groups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participate in hydrophobic interactions and </w:t>
      </w:r>
      <w:r w:rsidRPr="00562C9C">
        <w:rPr>
          <w:rFonts w:ascii="Times New Roman" w:hAnsi="Times New Roman" w:cs="Times New Roman"/>
          <w:sz w:val="24"/>
          <w:szCs w:val="24"/>
          <w:lang w:val="en-US"/>
        </w:rPr>
        <w:t>hydrogen bonds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absorb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ultraviolet light at 280 nm.</w:t>
      </w:r>
    </w:p>
    <w:p w:rsidR="005666F9" w:rsidRDefault="005666F9" w:rsidP="005666F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2C9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Polar, uncharged</w:t>
      </w:r>
      <w:r w:rsidRPr="0056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AC8">
        <w:rPr>
          <w:rFonts w:ascii="Times New Roman" w:hAnsi="Times New Roman" w:cs="Times New Roman"/>
          <w:sz w:val="24"/>
          <w:szCs w:val="24"/>
          <w:lang w:val="en-US"/>
        </w:rPr>
        <w:t>R groups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43470"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2C9C">
        <w:rPr>
          <w:rFonts w:ascii="Times New Roman" w:hAnsi="Times New Roman" w:cs="Times New Roman"/>
          <w:sz w:val="24"/>
          <w:szCs w:val="24"/>
          <w:lang w:val="en-US"/>
        </w:rPr>
        <w:t>hydrogen bonds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cysteine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 oxidized to 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cystine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by a disulfide bond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3</w:t>
      </w:r>
      <w:r w:rsidRPr="00EF6BA6">
        <w:rPr>
          <w:rFonts w:ascii="Times New Roman" w:hAnsi="Times New Roman" w:cs="Times New Roman"/>
          <w:b/>
          <w:sz w:val="24"/>
          <w:szCs w:val="24"/>
          <w:lang w:val="en-US"/>
        </w:rPr>
        <w:t>-7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135C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C25613" w:rsidRDefault="005666F9" w:rsidP="005666F9">
      <w:pPr>
        <w:pStyle w:val="ListeParagraf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CF22E6" wp14:editId="6C7ABF3F">
            <wp:extent cx="3810000" cy="200977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C07D118" wp14:editId="12ED4D47">
            <wp:extent cx="5753100" cy="3619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643470" w:rsidRDefault="005666F9" w:rsidP="005666F9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Default="005666F9" w:rsidP="005666F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470">
        <w:rPr>
          <w:rFonts w:ascii="Times New Roman" w:hAnsi="Times New Roman" w:cs="Times New Roman"/>
          <w:b/>
          <w:sz w:val="24"/>
          <w:szCs w:val="24"/>
          <w:lang w:val="en-US"/>
        </w:rPr>
        <w:t>Positively charged (basic)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AC8">
        <w:rPr>
          <w:rFonts w:ascii="Times New Roman" w:hAnsi="Times New Roman" w:cs="Times New Roman"/>
          <w:sz w:val="24"/>
          <w:szCs w:val="24"/>
          <w:lang w:val="en-US"/>
        </w:rPr>
        <w:t>R groups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participate in ionic interactions and </w:t>
      </w:r>
      <w:r w:rsidRPr="00562C9C">
        <w:rPr>
          <w:rFonts w:ascii="Times New Roman" w:hAnsi="Times New Roman" w:cs="Times New Roman"/>
          <w:sz w:val="24"/>
          <w:szCs w:val="24"/>
          <w:lang w:val="en-US"/>
        </w:rPr>
        <w:t>hydrogen bonds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Negat</w:t>
      </w:r>
      <w:r w:rsidRPr="00643470">
        <w:rPr>
          <w:rFonts w:ascii="Times New Roman" w:hAnsi="Times New Roman" w:cs="Times New Roman"/>
          <w:b/>
          <w:sz w:val="24"/>
          <w:szCs w:val="24"/>
          <w:lang w:val="en-US"/>
        </w:rPr>
        <w:t>ively charged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asid</w:t>
      </w:r>
      <w:r w:rsidRPr="00643470">
        <w:rPr>
          <w:rFonts w:ascii="Times New Roman" w:hAnsi="Times New Roman" w:cs="Times New Roman"/>
          <w:b/>
          <w:sz w:val="24"/>
          <w:szCs w:val="24"/>
          <w:lang w:val="en-US"/>
        </w:rPr>
        <w:t>ic</w:t>
      </w:r>
      <w:proofErr w:type="spellEnd"/>
      <w:r w:rsidRPr="0064347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1AC8">
        <w:rPr>
          <w:rFonts w:ascii="Times New Roman" w:hAnsi="Times New Roman" w:cs="Times New Roman"/>
          <w:sz w:val="24"/>
          <w:szCs w:val="24"/>
          <w:lang w:val="en-US"/>
        </w:rPr>
        <w:t>R groups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participate in ionic interactions and </w:t>
      </w:r>
      <w:r w:rsidRPr="00562C9C">
        <w:rPr>
          <w:rFonts w:ascii="Times New Roman" w:hAnsi="Times New Roman" w:cs="Times New Roman"/>
          <w:sz w:val="24"/>
          <w:szCs w:val="24"/>
          <w:lang w:val="en-US"/>
        </w:rPr>
        <w:t>hydrogen bonds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682272" w:rsidRDefault="005666F9" w:rsidP="005666F9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666F9" w:rsidRPr="00F774E5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74E5">
        <w:rPr>
          <w:rFonts w:ascii="Times New Roman" w:hAnsi="Times New Roman" w:cs="Times New Roman"/>
          <w:b/>
          <w:sz w:val="24"/>
          <w:szCs w:val="24"/>
          <w:lang w:val="en-US"/>
        </w:rPr>
        <w:t>Uncommon Amino Acids Also Have Important Functions</w:t>
      </w:r>
    </w:p>
    <w:p w:rsidR="005666F9" w:rsidRPr="00A710B3" w:rsidRDefault="005666F9" w:rsidP="005666F9">
      <w:pPr>
        <w:pStyle w:val="ListeParagraf"/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10B3">
        <w:rPr>
          <w:rFonts w:ascii="Times New Roman" w:hAnsi="Times New Roman" w:cs="Times New Roman"/>
          <w:sz w:val="24"/>
          <w:szCs w:val="24"/>
          <w:lang w:val="en-US"/>
        </w:rPr>
        <w:t>In addition to the 20 common amino acids, 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0B3">
        <w:rPr>
          <w:rFonts w:ascii="Times New Roman" w:hAnsi="Times New Roman" w:cs="Times New Roman"/>
          <w:sz w:val="24"/>
          <w:szCs w:val="24"/>
          <w:lang w:val="en-US"/>
        </w:rPr>
        <w:t>may contain residues created by modification of common residues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of them are 4-hydroxyproline, 5-hydroxylysine, ornithine,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citrulline</w:t>
      </w:r>
      <w:proofErr w:type="spellEnd"/>
    </w:p>
    <w:p w:rsidR="005666F9" w:rsidRPr="00936154" w:rsidRDefault="005666F9" w:rsidP="005666F9">
      <w:pPr>
        <w:pStyle w:val="ListeParagraf"/>
        <w:numPr>
          <w:ilvl w:val="0"/>
          <w:numId w:val="7"/>
        </w:numPr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36154">
        <w:rPr>
          <w:rFonts w:ascii="Times New Roman" w:hAnsi="Times New Roman" w:cs="Times New Roman"/>
          <w:sz w:val="24"/>
          <w:szCs w:val="24"/>
          <w:lang w:val="en-US"/>
        </w:rPr>
        <w:t>300 additional amino acids have been found in cells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BF08D2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08D2">
        <w:rPr>
          <w:rFonts w:ascii="Times New Roman" w:hAnsi="Times New Roman" w:cs="Times New Roman"/>
          <w:b/>
          <w:sz w:val="24"/>
          <w:szCs w:val="24"/>
          <w:lang w:val="en-US"/>
        </w:rPr>
        <w:t>Amino Acids Can Act as Acids and Bases</w:t>
      </w:r>
    </w:p>
    <w:p w:rsidR="005666F9" w:rsidRDefault="005666F9" w:rsidP="005666F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an amino acid lacking 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ionizable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group is dissolved in water at neutral pH</w:t>
      </w:r>
    </w:p>
    <w:p w:rsidR="005666F9" w:rsidRPr="000259DF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it exists as dipolar ion 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zwitterion 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zwitterion can act as either an acid or a base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3-9)</w:t>
      </w:r>
      <w:r w:rsidRPr="007858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2B16A4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BFFC7A2" wp14:editId="6E9A5596">
            <wp:extent cx="3228975" cy="3562350"/>
            <wp:effectExtent l="0" t="0" r="952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1D23D20" wp14:editId="697FC22C">
            <wp:extent cx="4962525" cy="247650"/>
            <wp:effectExtent l="0" t="0" r="9525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Default="005666F9" w:rsidP="005666F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914D9">
        <w:rPr>
          <w:rFonts w:ascii="Times New Roman" w:hAnsi="Times New Roman" w:cs="Times New Roman"/>
          <w:sz w:val="24"/>
          <w:szCs w:val="24"/>
          <w:lang w:val="en-US"/>
        </w:rPr>
        <w:t>lanine, is a dipr</w:t>
      </w:r>
      <w:r>
        <w:rPr>
          <w:rFonts w:ascii="Times New Roman" w:hAnsi="Times New Roman" w:cs="Times New Roman"/>
          <w:sz w:val="24"/>
          <w:szCs w:val="24"/>
          <w:lang w:val="en-US"/>
        </w:rPr>
        <w:t>otic acid when fully protonated</w:t>
      </w:r>
    </w:p>
    <w:p w:rsidR="005666F9" w:rsidRPr="00284882" w:rsidRDefault="005666F9" w:rsidP="005666F9">
      <w:pPr>
        <w:pStyle w:val="ListeParagraf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—COOH group and the —NH</w:t>
      </w:r>
      <w:r w:rsidRPr="000914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0914D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group</w:t>
      </w:r>
      <w:r w:rsidRPr="000914D9">
        <w:rPr>
          <w:rFonts w:ascii="Times New Roman" w:hAnsi="Times New Roman" w:cs="Times New Roman"/>
          <w:sz w:val="24"/>
          <w:szCs w:val="24"/>
          <w:lang w:val="en-US"/>
        </w:rPr>
        <w:t xml:space="preserve"> can yield protons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666F9" w:rsidRPr="00284882" w:rsidRDefault="005666F9" w:rsidP="005666F9">
      <w:pPr>
        <w:pStyle w:val="ListeParagraf"/>
        <w:spacing w:before="100" w:beforeAutospacing="1" w:after="100" w:afterAutospacing="1" w:line="360" w:lineRule="auto"/>
        <w:ind w:left="114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CB577C" w:rsidRDefault="005666F9" w:rsidP="00CB577C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EACA085" wp14:editId="0F96C88A">
            <wp:extent cx="3667125" cy="100965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5610B8" w:rsidRDefault="005666F9" w:rsidP="005666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0B8">
        <w:rPr>
          <w:rFonts w:ascii="Times New Roman" w:hAnsi="Times New Roman" w:cs="Times New Roman"/>
          <w:b/>
          <w:sz w:val="24"/>
          <w:szCs w:val="24"/>
          <w:lang w:val="en-US"/>
        </w:rPr>
        <w:t>Amino Acids Differ in Their Acid-Base Properties</w:t>
      </w:r>
    </w:p>
    <w:p w:rsidR="005666F9" w:rsidRDefault="005666F9" w:rsidP="005666F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10B8">
        <w:rPr>
          <w:rFonts w:ascii="Times New Roman" w:hAnsi="Times New Roman" w:cs="Times New Roman"/>
          <w:sz w:val="24"/>
          <w:szCs w:val="24"/>
          <w:lang w:val="en-US"/>
        </w:rPr>
        <w:t xml:space="preserve">mino acids with an </w:t>
      </w:r>
      <w:proofErr w:type="spellStart"/>
      <w:r w:rsidRPr="005610B8">
        <w:rPr>
          <w:rFonts w:ascii="Times New Roman" w:hAnsi="Times New Roman" w:cs="Times New Roman"/>
          <w:sz w:val="24"/>
          <w:szCs w:val="24"/>
          <w:lang w:val="en-US"/>
        </w:rPr>
        <w:t>ionizable</w:t>
      </w:r>
      <w:proofErr w:type="spellEnd"/>
      <w:r w:rsidRPr="005610B8">
        <w:rPr>
          <w:rFonts w:ascii="Times New Roman" w:hAnsi="Times New Roman" w:cs="Times New Roman"/>
          <w:sz w:val="24"/>
          <w:szCs w:val="24"/>
          <w:lang w:val="en-US"/>
        </w:rPr>
        <w:t xml:space="preserve"> R group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0B8">
        <w:rPr>
          <w:rFonts w:ascii="Times New Roman" w:hAnsi="Times New Roman" w:cs="Times New Roman"/>
          <w:sz w:val="24"/>
          <w:szCs w:val="24"/>
          <w:lang w:val="en-US"/>
        </w:rPr>
        <w:t>have more complex titration curves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B577C" w:rsidRPr="005610B8" w:rsidRDefault="00CB577C" w:rsidP="00CB577C">
      <w:pPr>
        <w:pStyle w:val="ListeParagraf"/>
        <w:spacing w:before="100" w:beforeAutospacing="1" w:after="100" w:afterAutospacing="1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CB577C" w:rsidRDefault="005666F9" w:rsidP="00CB577C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5730EB2" wp14:editId="0A07AA38">
            <wp:extent cx="4962525" cy="1666875"/>
            <wp:effectExtent l="0" t="0" r="9525" b="9525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3307BF" w:rsidRDefault="005666F9" w:rsidP="005666F9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666F9" w:rsidRDefault="005666F9" w:rsidP="005666F9">
      <w:pPr>
        <w:pStyle w:val="ListeParagraf"/>
        <w:numPr>
          <w:ilvl w:val="0"/>
          <w:numId w:val="17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7814">
        <w:rPr>
          <w:rFonts w:ascii="Times New Roman" w:hAnsi="Times New Roman" w:cs="Times New Roman"/>
          <w:sz w:val="24"/>
          <w:szCs w:val="24"/>
          <w:lang w:val="en-US"/>
        </w:rPr>
        <w:t>nly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histidine has an R group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5F7814">
        <w:rPr>
          <w:rFonts w:ascii="Times New Roman" w:hAnsi="Times New Roman" w:cs="Times New Roman"/>
          <w:sz w:val="24"/>
          <w:szCs w:val="24"/>
          <w:lang w:val="en-US"/>
        </w:rPr>
        <w:t xml:space="preserve"> 6.0)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814">
        <w:rPr>
          <w:rFonts w:ascii="Times New Roman" w:hAnsi="Times New Roman" w:cs="Times New Roman"/>
          <w:sz w:val="24"/>
          <w:szCs w:val="24"/>
          <w:lang w:val="en-US"/>
        </w:rPr>
        <w:t xml:space="preserve">providing significant buffering power near the neutral 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</w:p>
    <w:p w:rsidR="005666F9" w:rsidRPr="00A96863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814">
        <w:rPr>
          <w:rFonts w:ascii="Times New Roman" w:hAnsi="Times New Roman" w:cs="Times New Roman"/>
          <w:sz w:val="24"/>
          <w:szCs w:val="24"/>
          <w:lang w:val="en-US"/>
        </w:rPr>
        <w:t>usually</w:t>
      </w:r>
      <w:proofErr w:type="gramEnd"/>
      <w:r w:rsidRPr="005F7814">
        <w:rPr>
          <w:rFonts w:ascii="Times New Roman" w:hAnsi="Times New Roman" w:cs="Times New Roman"/>
          <w:sz w:val="24"/>
          <w:szCs w:val="24"/>
          <w:lang w:val="en-US"/>
        </w:rPr>
        <w:t xml:space="preserve"> found in the intracellular and extracellular fluids of most animals and bacteria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A96863" w:rsidRDefault="005666F9" w:rsidP="005666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96863">
        <w:rPr>
          <w:rFonts w:ascii="Times New Roman" w:hAnsi="Times New Roman" w:cs="Times New Roman"/>
          <w:b/>
          <w:sz w:val="36"/>
          <w:szCs w:val="36"/>
          <w:lang w:val="en-US"/>
        </w:rPr>
        <w:t>Peptides and Proteins</w:t>
      </w:r>
    </w:p>
    <w:p w:rsidR="005666F9" w:rsidRDefault="005666F9" w:rsidP="005666F9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832">
        <w:rPr>
          <w:rFonts w:ascii="Times New Roman" w:hAnsi="Times New Roman" w:cs="Times New Roman"/>
          <w:sz w:val="24"/>
          <w:szCs w:val="24"/>
          <w:lang w:val="en-US"/>
        </w:rPr>
        <w:t xml:space="preserve">Peptides and </w:t>
      </w:r>
      <w:r>
        <w:rPr>
          <w:rFonts w:ascii="Times New Roman" w:hAnsi="Times New Roman" w:cs="Times New Roman"/>
          <w:sz w:val="24"/>
          <w:szCs w:val="24"/>
          <w:lang w:val="en-US"/>
        </w:rPr>
        <w:t>proteins are polymers of amino acids.</w:t>
      </w:r>
    </w:p>
    <w:p w:rsidR="005666F9" w:rsidRDefault="005666F9" w:rsidP="005666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F94545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94545">
        <w:rPr>
          <w:rFonts w:ascii="Times New Roman" w:hAnsi="Times New Roman" w:cs="Times New Roman"/>
          <w:b/>
          <w:sz w:val="24"/>
          <w:szCs w:val="24"/>
          <w:lang w:val="en-US"/>
        </w:rPr>
        <w:t>Peptides Are Chains of Amino Acids</w:t>
      </w:r>
    </w:p>
    <w:p w:rsidR="005666F9" w:rsidRDefault="005666F9" w:rsidP="005666F9">
      <w:pPr>
        <w:pStyle w:val="ListeParagraf"/>
        <w:numPr>
          <w:ilvl w:val="0"/>
          <w:numId w:val="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399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>
        <w:rPr>
          <w:rFonts w:ascii="Times New Roman" w:hAnsi="Times New Roman" w:cs="Times New Roman"/>
          <w:sz w:val="24"/>
          <w:szCs w:val="24"/>
          <w:lang w:val="en-US"/>
        </w:rPr>
        <w:t>amino acids are covalently joined</w:t>
      </w:r>
      <w:r w:rsidRPr="00856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562C6">
        <w:rPr>
          <w:rFonts w:ascii="Times New Roman" w:hAnsi="Times New Roman" w:cs="Times New Roman"/>
          <w:b/>
          <w:sz w:val="24"/>
          <w:szCs w:val="24"/>
          <w:lang w:val="en-US"/>
        </w:rPr>
        <w:t>peptide</w:t>
      </w:r>
      <w:proofErr w:type="gramEnd"/>
      <w:r w:rsidRPr="008562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formed to yield a dipeptide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3-13)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DF9B379" wp14:editId="0F66EF05">
            <wp:extent cx="2562225" cy="192405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AEC3FEC" wp14:editId="545D27E9">
            <wp:extent cx="4143375" cy="28575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Default="005666F9" w:rsidP="005666F9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a few amino acids are joined, the structure is called an </w:t>
      </w:r>
      <w:r w:rsidRPr="00FD11AD">
        <w:rPr>
          <w:rFonts w:ascii="Times New Roman" w:hAnsi="Times New Roman" w:cs="Times New Roman"/>
          <w:b/>
          <w:sz w:val="24"/>
          <w:szCs w:val="24"/>
          <w:lang w:val="en-US"/>
        </w:rPr>
        <w:t>oligopeptide</w:t>
      </w:r>
      <w:r w:rsidRPr="00AA54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8C6239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When many amino acids are joined, the product is called a </w:t>
      </w:r>
      <w:r w:rsidRPr="008C6239">
        <w:rPr>
          <w:rFonts w:ascii="Times New Roman" w:hAnsi="Times New Roman" w:cs="Times New Roman"/>
          <w:b/>
          <w:sz w:val="24"/>
          <w:szCs w:val="24"/>
          <w:lang w:val="en-US"/>
        </w:rPr>
        <w:t>polypeptide</w:t>
      </w:r>
      <w:r w:rsidRPr="00AA54E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C64348">
        <w:rPr>
          <w:rFonts w:ascii="Times New Roman" w:hAnsi="Times New Roman" w:cs="Times New Roman"/>
          <w:sz w:val="24"/>
          <w:szCs w:val="24"/>
          <w:lang w:val="pt-BR"/>
        </w:rPr>
        <w:t>he structure of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C64348">
        <w:rPr>
          <w:rFonts w:ascii="Times New Roman" w:hAnsi="Times New Roman" w:cs="Times New Roman"/>
          <w:sz w:val="24"/>
          <w:szCs w:val="24"/>
          <w:lang w:val="pt-BR"/>
        </w:rPr>
        <w:t xml:space="preserve"> pentapeptide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is shown in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(Fig. 3</w:t>
      </w:r>
      <w:r w:rsidRPr="008C6239">
        <w:rPr>
          <w:rFonts w:ascii="Times New Roman" w:hAnsi="Times New Roman" w:cs="Times New Roman"/>
          <w:b/>
          <w:sz w:val="24"/>
          <w:szCs w:val="24"/>
          <w:lang w:val="pt-BR"/>
        </w:rPr>
        <w:t>-14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)</w:t>
      </w:r>
      <w:r w:rsidRPr="004F2F1E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DB4EF13" wp14:editId="014494CE">
            <wp:extent cx="3724275" cy="182880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7F69F913" wp14:editId="1F854C89">
            <wp:extent cx="4505325" cy="866775"/>
            <wp:effectExtent l="0" t="0" r="9525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4F2F1E" w:rsidRDefault="005666F9" w:rsidP="005666F9">
      <w:pPr>
        <w:pStyle w:val="ListeParagra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5666F9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In a peptide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826F8">
        <w:rPr>
          <w:rFonts w:ascii="Times New Roman" w:hAnsi="Times New Roman" w:cs="Times New Roman"/>
          <w:sz w:val="24"/>
          <w:szCs w:val="24"/>
          <w:lang w:val="pt-BR"/>
        </w:rPr>
        <w:t>the amino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826F8">
        <w:rPr>
          <w:rFonts w:ascii="Times New Roman" w:hAnsi="Times New Roman" w:cs="Times New Roman"/>
          <w:sz w:val="24"/>
          <w:szCs w:val="24"/>
          <w:lang w:val="pt-BR"/>
        </w:rPr>
        <w:t xml:space="preserve">acid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residue at the end with a free </w:t>
      </w:r>
      <w:r w:rsidRPr="000826F8">
        <w:rPr>
          <w:rFonts w:ascii="Times New Roman" w:hAnsi="Times New Roman" w:cs="Times New Roman"/>
          <w:sz w:val="24"/>
          <w:szCs w:val="24"/>
          <w:lang w:val="pt-BR"/>
        </w:rPr>
        <w:t xml:space="preserve">amino group is the </w:t>
      </w:r>
      <w:r w:rsidRPr="000826F8">
        <w:rPr>
          <w:rFonts w:ascii="Times New Roman" w:hAnsi="Times New Roman" w:cs="Times New Roman"/>
          <w:b/>
          <w:sz w:val="24"/>
          <w:szCs w:val="24"/>
          <w:lang w:val="pt-BR"/>
        </w:rPr>
        <w:t>amino-terminal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(or N-terminal) residue</w:t>
      </w:r>
    </w:p>
    <w:p w:rsidR="005666F9" w:rsidRPr="009F6C6C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6F8">
        <w:rPr>
          <w:rFonts w:ascii="Times New Roman" w:hAnsi="Times New Roman" w:cs="Times New Roman"/>
          <w:sz w:val="24"/>
          <w:szCs w:val="24"/>
          <w:lang w:val="pt-BR"/>
        </w:rPr>
        <w:t xml:space="preserve">the residue at the other end, which has a free carboxyl group, is the </w:t>
      </w:r>
      <w:r w:rsidRPr="000826F8">
        <w:rPr>
          <w:rFonts w:ascii="Times New Roman" w:hAnsi="Times New Roman" w:cs="Times New Roman"/>
          <w:b/>
          <w:sz w:val="24"/>
          <w:szCs w:val="24"/>
          <w:lang w:val="pt-BR"/>
        </w:rPr>
        <w:t>carboxyl-terminal</w:t>
      </w:r>
      <w:r w:rsidRPr="000826F8">
        <w:rPr>
          <w:rFonts w:ascii="Times New Roman" w:hAnsi="Times New Roman" w:cs="Times New Roman"/>
          <w:sz w:val="24"/>
          <w:szCs w:val="24"/>
          <w:lang w:val="pt-BR"/>
        </w:rPr>
        <w:t xml:space="preserve"> (C-terminal) residue.</w:t>
      </w:r>
      <w:r w:rsidRPr="000826F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5666F9" w:rsidRDefault="005666F9" w:rsidP="005666F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F6C6C">
        <w:rPr>
          <w:rFonts w:ascii="Times New Roman" w:hAnsi="Times New Roman" w:cs="Times New Roman"/>
          <w:sz w:val="24"/>
          <w:szCs w:val="24"/>
          <w:lang w:val="en-US"/>
        </w:rPr>
        <w:t>he amino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F6C6C">
        <w:rPr>
          <w:rFonts w:ascii="Times New Roman" w:hAnsi="Times New Roman" w:cs="Times New Roman"/>
          <w:sz w:val="24"/>
          <w:szCs w:val="24"/>
          <w:lang w:val="en-US"/>
        </w:rPr>
        <w:t>terminal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6C">
        <w:rPr>
          <w:rFonts w:ascii="Times New Roman" w:hAnsi="Times New Roman" w:cs="Times New Roman"/>
          <w:sz w:val="24"/>
          <w:szCs w:val="24"/>
          <w:lang w:val="en-US"/>
        </w:rPr>
        <w:t>end is placed on the left, the carboxyl-terminal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6C">
        <w:rPr>
          <w:rFonts w:ascii="Times New Roman" w:hAnsi="Times New Roman" w:cs="Times New Roman"/>
          <w:sz w:val="24"/>
          <w:szCs w:val="24"/>
          <w:lang w:val="en-US"/>
        </w:rPr>
        <w:t xml:space="preserve">end on the right. </w:t>
      </w:r>
    </w:p>
    <w:p w:rsidR="005666F9" w:rsidRDefault="005666F9" w:rsidP="005666F9">
      <w:pPr>
        <w:pStyle w:val="ListeParagraf"/>
        <w:numPr>
          <w:ilvl w:val="0"/>
          <w:numId w:val="18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C6C">
        <w:rPr>
          <w:rFonts w:ascii="Times New Roman" w:hAnsi="Times New Roman" w:cs="Times New Roman"/>
          <w:sz w:val="24"/>
          <w:szCs w:val="24"/>
          <w:lang w:val="en-US"/>
        </w:rPr>
        <w:t>The sequence is read left to right, beginning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6C6C">
        <w:rPr>
          <w:rFonts w:ascii="Times New Roman" w:hAnsi="Times New Roman" w:cs="Times New Roman"/>
          <w:sz w:val="24"/>
          <w:szCs w:val="24"/>
          <w:lang w:val="en-US"/>
        </w:rPr>
        <w:t>with the amino-terminal end.</w:t>
      </w:r>
    </w:p>
    <w:p w:rsidR="005666F9" w:rsidRDefault="005666F9" w:rsidP="005666F9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9D7F7C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7F7C">
        <w:rPr>
          <w:rFonts w:ascii="Times New Roman" w:hAnsi="Times New Roman" w:cs="Times New Roman"/>
          <w:b/>
          <w:sz w:val="24"/>
          <w:szCs w:val="24"/>
          <w:lang w:val="en-US"/>
        </w:rPr>
        <w:t>Biologically Active Peptides and Polypeptides Occur in a Vast Range of Sizes and Compositions</w:t>
      </w:r>
    </w:p>
    <w:p w:rsidR="005666F9" w:rsidRPr="005E42D4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DD1">
        <w:rPr>
          <w:rFonts w:ascii="Times New Roman" w:hAnsi="Times New Roman" w:cs="Times New Roman"/>
          <w:sz w:val="24"/>
          <w:szCs w:val="24"/>
          <w:lang w:val="en-US"/>
        </w:rPr>
        <w:t>Naturally occurring peptides range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DD1">
        <w:rPr>
          <w:rFonts w:ascii="Times New Roman" w:hAnsi="Times New Roman" w:cs="Times New Roman"/>
          <w:sz w:val="24"/>
          <w:szCs w:val="24"/>
          <w:lang w:val="en-US"/>
        </w:rPr>
        <w:t>in length from two to many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housands of amino acid residues </w:t>
      </w:r>
      <w:r w:rsidRPr="004C1803">
        <w:rPr>
          <w:rFonts w:ascii="Times New Roman" w:hAnsi="Times New Roman" w:cs="Times New Roman"/>
          <w:b/>
          <w:sz w:val="24"/>
          <w:szCs w:val="24"/>
          <w:lang w:val="en-US"/>
        </w:rPr>
        <w:t>(Table 3-2)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BEAE357" wp14:editId="2D206277">
            <wp:extent cx="6353946" cy="4029075"/>
            <wp:effectExtent l="0" t="0" r="8890" b="0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972" cy="40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480DD1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0DD1">
        <w:rPr>
          <w:rFonts w:ascii="Times New Roman" w:hAnsi="Times New Roman" w:cs="Times New Roman"/>
          <w:sz w:val="24"/>
          <w:szCs w:val="24"/>
          <w:lang w:val="en-US"/>
        </w:rPr>
        <w:lastRenderedPageBreak/>
        <w:t>Even the smallest peptides can have biologically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0DD1">
        <w:rPr>
          <w:rFonts w:ascii="Times New Roman" w:hAnsi="Times New Roman" w:cs="Times New Roman"/>
          <w:sz w:val="24"/>
          <w:szCs w:val="24"/>
          <w:lang w:val="en-US"/>
        </w:rPr>
        <w:t>important effects.</w:t>
      </w:r>
    </w:p>
    <w:p w:rsidR="005666F9" w:rsidRPr="003657AD" w:rsidRDefault="005666F9" w:rsidP="005666F9">
      <w:pPr>
        <w:pStyle w:val="ListeParagraf"/>
        <w:numPr>
          <w:ilvl w:val="0"/>
          <w:numId w:val="19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C180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example, a number of</w:t>
      </w:r>
      <w:r w:rsidRPr="004C1803">
        <w:rPr>
          <w:rFonts w:ascii="Times New Roman" w:hAnsi="Times New Roman" w:cs="Times New Roman"/>
          <w:sz w:val="24"/>
          <w:szCs w:val="24"/>
          <w:lang w:val="en-US"/>
        </w:rPr>
        <w:t xml:space="preserve"> hormones are small peptides (oxytocin -nine amino acid residues).</w:t>
      </w:r>
    </w:p>
    <w:p w:rsidR="005666F9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proteins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consist of a single polypeptide chain</w:t>
      </w:r>
    </w:p>
    <w:p w:rsidR="005666F9" w:rsidRDefault="005666F9" w:rsidP="005666F9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A6E54"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 w:rsidRPr="006A6E54">
        <w:rPr>
          <w:rFonts w:ascii="Times New Roman" w:hAnsi="Times New Roman" w:cs="Times New Roman"/>
          <w:sz w:val="24"/>
          <w:szCs w:val="24"/>
          <w:lang w:val="en-US"/>
        </w:rPr>
        <w:t xml:space="preserve"> two or more polypeptides (</w:t>
      </w:r>
      <w:proofErr w:type="spellStart"/>
      <w:r w:rsidRPr="003657AD">
        <w:rPr>
          <w:rFonts w:ascii="Times New Roman" w:hAnsi="Times New Roman" w:cs="Times New Roman"/>
          <w:b/>
          <w:sz w:val="24"/>
          <w:szCs w:val="24"/>
          <w:lang w:val="en-US"/>
        </w:rPr>
        <w:t>multisubunit</w:t>
      </w:r>
      <w:proofErr w:type="spellEnd"/>
      <w:r w:rsidRPr="006A6E54">
        <w:rPr>
          <w:rFonts w:ascii="Times New Roman" w:hAnsi="Times New Roman" w:cs="Times New Roman"/>
          <w:sz w:val="24"/>
          <w:szCs w:val="24"/>
          <w:lang w:val="en-US"/>
        </w:rPr>
        <w:t xml:space="preserve"> proteins)</w:t>
      </w:r>
      <w:r w:rsidRPr="003657AD"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3-2)</w:t>
      </w:r>
      <w:r w:rsidRPr="003657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18A7">
        <w:rPr>
          <w:rFonts w:ascii="Times New Roman" w:hAnsi="Times New Roman" w:cs="Times New Roman"/>
          <w:sz w:val="24"/>
          <w:szCs w:val="24"/>
          <w:lang w:val="en-US"/>
        </w:rPr>
        <w:t>The amino acid composition of proteins is 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highly variable</w:t>
      </w:r>
      <w:r w:rsidRPr="00356C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3-3)</w:t>
      </w:r>
      <w:r w:rsidRPr="00356C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spacing w:before="100" w:beforeAutospacing="1" w:after="100" w:afterAutospacing="1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6EA13B4" wp14:editId="7D02B3B5">
            <wp:extent cx="2724150" cy="436245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957B82" w:rsidRDefault="005666F9" w:rsidP="005666F9">
      <w:pPr>
        <w:pStyle w:val="ListeParagraf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957B82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7B82">
        <w:rPr>
          <w:rFonts w:ascii="Times New Roman" w:hAnsi="Times New Roman" w:cs="Times New Roman"/>
          <w:b/>
          <w:sz w:val="24"/>
          <w:szCs w:val="24"/>
          <w:lang w:val="en-US"/>
        </w:rPr>
        <w:t>Some Proteins Contain Chemical Groups Other Than Amino Acids</w:t>
      </w:r>
    </w:p>
    <w:p w:rsidR="005666F9" w:rsidRPr="00957B82" w:rsidRDefault="005666F9" w:rsidP="005666F9">
      <w:pPr>
        <w:pStyle w:val="ListeParagraf"/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7B82">
        <w:rPr>
          <w:rFonts w:ascii="Times New Roman" w:hAnsi="Times New Roman" w:cs="Times New Roman"/>
          <w:sz w:val="24"/>
          <w:szCs w:val="24"/>
          <w:lang w:val="en-US"/>
        </w:rPr>
        <w:t xml:space="preserve">These are called </w:t>
      </w:r>
      <w:r w:rsidRPr="00957B82">
        <w:rPr>
          <w:rFonts w:ascii="Times New Roman" w:hAnsi="Times New Roman" w:cs="Times New Roman"/>
          <w:b/>
          <w:sz w:val="24"/>
          <w:szCs w:val="24"/>
          <w:lang w:val="en-US"/>
        </w:rPr>
        <w:t>conjugated proteins</w:t>
      </w:r>
      <w:r w:rsidRPr="004449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1F1184" w:rsidRDefault="005666F9" w:rsidP="005666F9">
      <w:pPr>
        <w:pStyle w:val="ListeParagraf"/>
        <w:numPr>
          <w:ilvl w:val="1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chemical group is called its </w:t>
      </w:r>
      <w:r w:rsidRPr="00671B35">
        <w:rPr>
          <w:rFonts w:ascii="Times New Roman" w:hAnsi="Times New Roman" w:cs="Times New Roman"/>
          <w:b/>
          <w:sz w:val="24"/>
          <w:szCs w:val="24"/>
          <w:lang w:val="en-US"/>
        </w:rPr>
        <w:t>prosthetic group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666F9" w:rsidRDefault="005666F9" w:rsidP="005666F9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87">
        <w:rPr>
          <w:rFonts w:ascii="Times New Roman" w:hAnsi="Times New Roman" w:cs="Times New Roman"/>
          <w:sz w:val="24"/>
          <w:szCs w:val="24"/>
          <w:lang w:val="en-US"/>
        </w:rPr>
        <w:t>Conjugated proteins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4987">
        <w:rPr>
          <w:rFonts w:ascii="Times New Roman" w:hAnsi="Times New Roman" w:cs="Times New Roman"/>
          <w:sz w:val="24"/>
          <w:szCs w:val="24"/>
          <w:lang w:val="en-US"/>
        </w:rPr>
        <w:t xml:space="preserve">are classified on the basis of the chemical nature of their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prosthetic groups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3-4)</w:t>
      </w:r>
      <w:r>
        <w:rPr>
          <w:rFonts w:ascii="Times New Roman" w:hAnsi="Times New Roman" w:cs="Times New Roman"/>
          <w:sz w:val="24"/>
          <w:szCs w:val="24"/>
          <w:lang w:val="en-US"/>
        </w:rPr>
        <w:t>. For example,</w:t>
      </w:r>
    </w:p>
    <w:p w:rsidR="005666F9" w:rsidRDefault="005666F9" w:rsidP="005666F9">
      <w:pPr>
        <w:pStyle w:val="ListeParagraf"/>
        <w:numPr>
          <w:ilvl w:val="1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87">
        <w:rPr>
          <w:rFonts w:ascii="Times New Roman" w:hAnsi="Times New Roman" w:cs="Times New Roman"/>
          <w:sz w:val="24"/>
          <w:szCs w:val="24"/>
          <w:lang w:val="en-US"/>
        </w:rPr>
        <w:t xml:space="preserve">lipoproteins </w:t>
      </w:r>
      <w:r>
        <w:rPr>
          <w:rFonts w:ascii="Times New Roman" w:hAnsi="Times New Roman" w:cs="Times New Roman"/>
          <w:sz w:val="24"/>
          <w:szCs w:val="24"/>
          <w:lang w:val="en-US"/>
        </w:rPr>
        <w:t>contain lipids,</w:t>
      </w:r>
    </w:p>
    <w:p w:rsidR="005666F9" w:rsidRDefault="005666F9" w:rsidP="005666F9">
      <w:pPr>
        <w:pStyle w:val="ListeParagraf"/>
        <w:numPr>
          <w:ilvl w:val="1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4987">
        <w:rPr>
          <w:rFonts w:ascii="Times New Roman" w:hAnsi="Times New Roman" w:cs="Times New Roman"/>
          <w:sz w:val="24"/>
          <w:szCs w:val="24"/>
          <w:lang w:val="en-US"/>
        </w:rPr>
        <w:t xml:space="preserve">glycoproteins contain sugar </w:t>
      </w:r>
      <w:r>
        <w:rPr>
          <w:rFonts w:ascii="Times New Roman" w:hAnsi="Times New Roman" w:cs="Times New Roman"/>
          <w:sz w:val="24"/>
          <w:szCs w:val="24"/>
          <w:lang w:val="en-US"/>
        </w:rPr>
        <w:t>groups,</w:t>
      </w:r>
    </w:p>
    <w:p w:rsidR="005666F9" w:rsidRDefault="005666F9" w:rsidP="005666F9">
      <w:pPr>
        <w:pStyle w:val="ListeParagraf"/>
        <w:numPr>
          <w:ilvl w:val="1"/>
          <w:numId w:val="3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24987">
        <w:rPr>
          <w:rFonts w:ascii="Times New Roman" w:hAnsi="Times New Roman" w:cs="Times New Roman"/>
          <w:sz w:val="24"/>
          <w:szCs w:val="24"/>
          <w:lang w:val="en-US"/>
        </w:rPr>
        <w:t>metalloproteins</w:t>
      </w:r>
      <w:proofErr w:type="spellEnd"/>
      <w:proofErr w:type="gramEnd"/>
      <w:r w:rsidRPr="00424987">
        <w:rPr>
          <w:rFonts w:ascii="Times New Roman" w:hAnsi="Times New Roman" w:cs="Times New Roman"/>
          <w:sz w:val="24"/>
          <w:szCs w:val="24"/>
          <w:lang w:val="en-US"/>
        </w:rPr>
        <w:t xml:space="preserve"> contain a specific metal.</w:t>
      </w:r>
    </w:p>
    <w:p w:rsidR="005666F9" w:rsidRPr="00424987" w:rsidRDefault="005666F9" w:rsidP="005666F9">
      <w:pPr>
        <w:pStyle w:val="ListeParagraf"/>
        <w:spacing w:before="100" w:beforeAutospacing="1" w:after="100" w:afterAutospacing="1"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0A89013A" wp14:editId="4500BE8D">
            <wp:extent cx="6086141" cy="2867025"/>
            <wp:effectExtent l="0" t="0" r="0" b="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141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Pr="00B55825" w:rsidRDefault="005666F9" w:rsidP="005666F9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825">
        <w:rPr>
          <w:rFonts w:ascii="Times New Roman" w:hAnsi="Times New Roman" w:cs="Times New Roman"/>
          <w:sz w:val="24"/>
          <w:szCs w:val="24"/>
          <w:lang w:val="en-US"/>
        </w:rPr>
        <w:t>Some proteins contain more than one prosthetic group.</w:t>
      </w:r>
    </w:p>
    <w:p w:rsidR="005666F9" w:rsidRDefault="005666F9" w:rsidP="005666F9">
      <w:pPr>
        <w:pStyle w:val="ListeParagraf"/>
        <w:numPr>
          <w:ilvl w:val="0"/>
          <w:numId w:val="12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55825">
        <w:rPr>
          <w:rFonts w:ascii="Times New Roman" w:hAnsi="Times New Roman" w:cs="Times New Roman"/>
          <w:sz w:val="24"/>
          <w:szCs w:val="24"/>
          <w:lang w:val="en-US"/>
        </w:rPr>
        <w:t>Usually the prosthetic group plays an important role 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5825">
        <w:rPr>
          <w:rFonts w:ascii="Times New Roman" w:hAnsi="Times New Roman" w:cs="Times New Roman"/>
          <w:sz w:val="24"/>
          <w:szCs w:val="24"/>
          <w:lang w:val="en-US"/>
        </w:rPr>
        <w:t>the protein’s biological function.</w:t>
      </w:r>
    </w:p>
    <w:p w:rsidR="005666F9" w:rsidRPr="00154EBA" w:rsidRDefault="005666F9" w:rsidP="00E030AF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666F9" w:rsidRPr="009B47C0" w:rsidRDefault="005666F9" w:rsidP="005666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3.4</w:t>
      </w:r>
      <w:r w:rsidRPr="00A96863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The Structure of </w:t>
      </w:r>
      <w:r w:rsidRPr="00A96863">
        <w:rPr>
          <w:rFonts w:ascii="Times New Roman" w:hAnsi="Times New Roman" w:cs="Times New Roman"/>
          <w:b/>
          <w:sz w:val="36"/>
          <w:szCs w:val="36"/>
          <w:lang w:val="en-US"/>
        </w:rPr>
        <w:t>Proteins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: Primary Structure</w:t>
      </w:r>
    </w:p>
    <w:p w:rsidR="005666F9" w:rsidRDefault="005666F9" w:rsidP="005666F9">
      <w:pPr>
        <w:numPr>
          <w:ilvl w:val="0"/>
          <w:numId w:val="11"/>
        </w:numPr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5A44">
        <w:rPr>
          <w:rFonts w:ascii="Times New Roman" w:hAnsi="Times New Roman" w:cs="Times New Roman"/>
          <w:sz w:val="24"/>
          <w:szCs w:val="24"/>
          <w:lang w:val="en-US"/>
        </w:rPr>
        <w:t>There are several le</w:t>
      </w:r>
      <w:r>
        <w:rPr>
          <w:rFonts w:ascii="Times New Roman" w:hAnsi="Times New Roman" w:cs="Times New Roman"/>
          <w:sz w:val="24"/>
          <w:szCs w:val="24"/>
          <w:lang w:val="en-US"/>
        </w:rPr>
        <w:t>vels of protein structure (</w:t>
      </w:r>
      <w:r w:rsidRPr="001E7B59">
        <w:rPr>
          <w:rFonts w:ascii="Times New Roman" w:hAnsi="Times New Roman" w:cs="Times New Roman"/>
          <w:b/>
          <w:sz w:val="24"/>
          <w:szCs w:val="24"/>
          <w:lang w:val="en-US"/>
        </w:rPr>
        <w:t>Fig. 3-23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0C6FF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Default="005666F9" w:rsidP="005666F9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54A6F">
        <w:rPr>
          <w:rFonts w:ascii="Times New Roman" w:hAnsi="Times New Roman" w:cs="Times New Roman"/>
          <w:b/>
          <w:sz w:val="24"/>
          <w:szCs w:val="24"/>
          <w:lang w:val="en-US"/>
        </w:rPr>
        <w:t>primary</w:t>
      </w:r>
      <w:proofErr w:type="gramEnd"/>
      <w:r w:rsidRPr="00E54A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</w:t>
      </w:r>
      <w:r w:rsidRPr="00E54A6F">
        <w:rPr>
          <w:rFonts w:ascii="Times New Roman" w:hAnsi="Times New Roman" w:cs="Times New Roman"/>
          <w:sz w:val="24"/>
          <w:szCs w:val="24"/>
          <w:lang w:val="en-US"/>
        </w:rPr>
        <w:t xml:space="preserve">  consists of a sequence of amino acids by peptide and disulfide bonds (covalent bonds)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2C4E03" w:rsidRDefault="005666F9" w:rsidP="005666F9">
      <w:pPr>
        <w:pStyle w:val="ListeParagraf"/>
        <w:numPr>
          <w:ilvl w:val="0"/>
          <w:numId w:val="2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E03">
        <w:rPr>
          <w:rFonts w:ascii="Times New Roman" w:hAnsi="Times New Roman" w:cs="Times New Roman"/>
          <w:b/>
          <w:sz w:val="24"/>
          <w:szCs w:val="24"/>
          <w:lang w:val="en-US"/>
        </w:rPr>
        <w:t>secondary</w:t>
      </w:r>
      <w:proofErr w:type="gramEnd"/>
      <w:r w:rsidRPr="002C4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</w:t>
      </w:r>
      <w:r w:rsidRPr="002C4E03">
        <w:rPr>
          <w:rFonts w:ascii="Times New Roman" w:hAnsi="Times New Roman" w:cs="Times New Roman"/>
          <w:sz w:val="24"/>
          <w:szCs w:val="24"/>
          <w:lang w:val="en-US"/>
        </w:rPr>
        <w:t xml:space="preserve"> refers coiled primary structure by H bonds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2C4E03" w:rsidRDefault="005666F9" w:rsidP="005666F9">
      <w:pPr>
        <w:pStyle w:val="ListeParagraf"/>
        <w:numPr>
          <w:ilvl w:val="0"/>
          <w:numId w:val="25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C4E03">
        <w:rPr>
          <w:rFonts w:ascii="Times New Roman" w:hAnsi="Times New Roman" w:cs="Times New Roman"/>
          <w:b/>
          <w:sz w:val="24"/>
          <w:szCs w:val="24"/>
          <w:lang w:val="en-US"/>
        </w:rPr>
        <w:t>tertiary</w:t>
      </w:r>
      <w:proofErr w:type="gramEnd"/>
      <w:r w:rsidRPr="002C4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</w:t>
      </w:r>
      <w:r w:rsidRPr="002C4E03">
        <w:rPr>
          <w:rFonts w:ascii="Times New Roman" w:hAnsi="Times New Roman" w:cs="Times New Roman"/>
          <w:sz w:val="24"/>
          <w:szCs w:val="24"/>
          <w:lang w:val="en-US"/>
        </w:rPr>
        <w:t xml:space="preserve"> describes three-dimensional folding by noncovalent interactions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666F9" w:rsidRPr="00CC046D" w:rsidRDefault="005666F9" w:rsidP="005666F9">
      <w:pPr>
        <w:pStyle w:val="ListeParagraf"/>
        <w:numPr>
          <w:ilvl w:val="0"/>
          <w:numId w:val="25"/>
        </w:numPr>
        <w:spacing w:before="100" w:beforeAutospacing="1" w:after="100" w:afterAutospacing="1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2C4E03">
        <w:rPr>
          <w:rFonts w:ascii="Times New Roman" w:hAnsi="Times New Roman" w:cs="Times New Roman"/>
          <w:b/>
          <w:sz w:val="24"/>
          <w:szCs w:val="24"/>
          <w:lang w:val="en-US"/>
        </w:rPr>
        <w:t>quaternary</w:t>
      </w:r>
      <w:proofErr w:type="gramEnd"/>
      <w:r w:rsidRPr="002C4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structure</w:t>
      </w:r>
      <w:r w:rsidRPr="002C4E03">
        <w:rPr>
          <w:rFonts w:ascii="Times New Roman" w:hAnsi="Times New Roman" w:cs="Times New Roman"/>
          <w:sz w:val="24"/>
          <w:szCs w:val="24"/>
          <w:lang w:val="en-US"/>
        </w:rPr>
        <w:t xml:space="preserve"> refers noncovalent interactions and disulfide bonds of two </w:t>
      </w:r>
      <w:r w:rsidRPr="007F1B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or more polypeptide subunits having tertiary structure.</w:t>
      </w:r>
    </w:p>
    <w:p w:rsidR="005666F9" w:rsidRPr="003E0AFB" w:rsidRDefault="005666F9" w:rsidP="005666F9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3532A834" wp14:editId="736BA66F">
            <wp:extent cx="5095875" cy="2552700"/>
            <wp:effectExtent l="0" t="0" r="9525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3DCDE79" wp14:editId="4B4F7C08">
            <wp:extent cx="3667125" cy="228600"/>
            <wp:effectExtent l="0" t="0" r="9525" b="0"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6F9" w:rsidRDefault="005666F9" w:rsidP="005666F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471047" w:rsidRDefault="00471047"/>
    <w:sectPr w:rsidR="00471047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4AD" w:rsidRDefault="004C14AD">
      <w:pPr>
        <w:spacing w:after="0" w:line="240" w:lineRule="auto"/>
      </w:pPr>
      <w:r>
        <w:separator/>
      </w:r>
    </w:p>
  </w:endnote>
  <w:endnote w:type="continuationSeparator" w:id="0">
    <w:p w:rsidR="004C14AD" w:rsidRDefault="004C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4AD" w:rsidRDefault="004C14AD">
      <w:pPr>
        <w:spacing w:after="0" w:line="240" w:lineRule="auto"/>
      </w:pPr>
      <w:r>
        <w:separator/>
      </w:r>
    </w:p>
  </w:footnote>
  <w:footnote w:type="continuationSeparator" w:id="0">
    <w:p w:rsidR="004C14AD" w:rsidRDefault="004C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0816"/>
      <w:docPartObj>
        <w:docPartGallery w:val="Page Numbers (Top of Page)"/>
        <w:docPartUnique/>
      </w:docPartObj>
    </w:sdtPr>
    <w:sdtEndPr/>
    <w:sdtContent>
      <w:p w:rsidR="00E30876" w:rsidRDefault="00D04AE6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0AF">
          <w:rPr>
            <w:noProof/>
          </w:rPr>
          <w:t>10</w:t>
        </w:r>
        <w:r>
          <w:fldChar w:fldCharType="end"/>
        </w:r>
      </w:p>
    </w:sdtContent>
  </w:sdt>
  <w:p w:rsidR="00E30876" w:rsidRDefault="004C1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5B"/>
    <w:multiLevelType w:val="hybridMultilevel"/>
    <w:tmpl w:val="72E05D4E"/>
    <w:lvl w:ilvl="0" w:tplc="99144044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04AA0E46"/>
    <w:multiLevelType w:val="hybridMultilevel"/>
    <w:tmpl w:val="82D6A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40A"/>
    <w:multiLevelType w:val="hybridMultilevel"/>
    <w:tmpl w:val="6FB600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B5BED"/>
    <w:multiLevelType w:val="hybridMultilevel"/>
    <w:tmpl w:val="2ACE9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62B9B"/>
    <w:multiLevelType w:val="hybridMultilevel"/>
    <w:tmpl w:val="9DE4BD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312"/>
    <w:multiLevelType w:val="hybridMultilevel"/>
    <w:tmpl w:val="096A7792"/>
    <w:lvl w:ilvl="0" w:tplc="041F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6417865"/>
    <w:multiLevelType w:val="hybridMultilevel"/>
    <w:tmpl w:val="08F04862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20D1B"/>
    <w:multiLevelType w:val="hybridMultilevel"/>
    <w:tmpl w:val="DA36E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C3134"/>
    <w:multiLevelType w:val="hybridMultilevel"/>
    <w:tmpl w:val="D8C0F2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30B38"/>
    <w:multiLevelType w:val="hybridMultilevel"/>
    <w:tmpl w:val="1A800C9A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125243"/>
    <w:multiLevelType w:val="hybridMultilevel"/>
    <w:tmpl w:val="98DCA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0AC0"/>
    <w:multiLevelType w:val="hybridMultilevel"/>
    <w:tmpl w:val="0BF29C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85E13"/>
    <w:multiLevelType w:val="hybridMultilevel"/>
    <w:tmpl w:val="A24605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F2D37"/>
    <w:multiLevelType w:val="hybridMultilevel"/>
    <w:tmpl w:val="A7A04D6E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8466AA2"/>
    <w:multiLevelType w:val="hybridMultilevel"/>
    <w:tmpl w:val="D4ECE52E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49FD37B9"/>
    <w:multiLevelType w:val="hybridMultilevel"/>
    <w:tmpl w:val="9BFCC4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70914"/>
    <w:multiLevelType w:val="hybridMultilevel"/>
    <w:tmpl w:val="E174B1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9144044"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99144044">
      <w:numFmt w:val="bullet"/>
      <w:lvlText w:val="-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06D2EA2"/>
    <w:multiLevelType w:val="hybridMultilevel"/>
    <w:tmpl w:val="78B4FBBC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DA6A49"/>
    <w:multiLevelType w:val="hybridMultilevel"/>
    <w:tmpl w:val="E106467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6958212C"/>
    <w:multiLevelType w:val="hybridMultilevel"/>
    <w:tmpl w:val="488444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A7A9E"/>
    <w:multiLevelType w:val="hybridMultilevel"/>
    <w:tmpl w:val="801E66C4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0070D3"/>
    <w:multiLevelType w:val="hybridMultilevel"/>
    <w:tmpl w:val="360A8534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4D1147"/>
    <w:multiLevelType w:val="hybridMultilevel"/>
    <w:tmpl w:val="1B1663DA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7C663F"/>
    <w:multiLevelType w:val="hybridMultilevel"/>
    <w:tmpl w:val="B1E4F988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99144044"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</w:rPr>
    </w:lvl>
    <w:lvl w:ilvl="2" w:tplc="99144044">
      <w:numFmt w:val="bullet"/>
      <w:lvlText w:val="-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567FC0"/>
    <w:multiLevelType w:val="hybridMultilevel"/>
    <w:tmpl w:val="7F8EE6DA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FBC3264"/>
    <w:multiLevelType w:val="hybridMultilevel"/>
    <w:tmpl w:val="CD502B14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3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3"/>
  </w:num>
  <w:num w:numId="12">
    <w:abstractNumId w:val="16"/>
  </w:num>
  <w:num w:numId="13">
    <w:abstractNumId w:val="8"/>
  </w:num>
  <w:num w:numId="14">
    <w:abstractNumId w:val="6"/>
  </w:num>
  <w:num w:numId="15">
    <w:abstractNumId w:val="22"/>
  </w:num>
  <w:num w:numId="16">
    <w:abstractNumId w:val="24"/>
  </w:num>
  <w:num w:numId="17">
    <w:abstractNumId w:val="25"/>
  </w:num>
  <w:num w:numId="18">
    <w:abstractNumId w:val="1"/>
  </w:num>
  <w:num w:numId="19">
    <w:abstractNumId w:val="17"/>
  </w:num>
  <w:num w:numId="20">
    <w:abstractNumId w:val="20"/>
  </w:num>
  <w:num w:numId="21">
    <w:abstractNumId w:val="21"/>
  </w:num>
  <w:num w:numId="22">
    <w:abstractNumId w:val="15"/>
  </w:num>
  <w:num w:numId="23">
    <w:abstractNumId w:val="0"/>
  </w:num>
  <w:num w:numId="24">
    <w:abstractNumId w:val="13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53"/>
    <w:rsid w:val="00331F53"/>
    <w:rsid w:val="00471047"/>
    <w:rsid w:val="004C14AD"/>
    <w:rsid w:val="005666F9"/>
    <w:rsid w:val="00A57009"/>
    <w:rsid w:val="00CB577C"/>
    <w:rsid w:val="00D04AE6"/>
    <w:rsid w:val="00E0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690FC-176E-4D70-9999-245C3725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6F9"/>
  </w:style>
  <w:style w:type="paragraph" w:styleId="ListeParagraf">
    <w:name w:val="List Paragraph"/>
    <w:basedOn w:val="Normal"/>
    <w:uiPriority w:val="34"/>
    <w:qFormat/>
    <w:rsid w:val="005666F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5</cp:revision>
  <cp:lastPrinted>2020-08-04T13:43:00Z</cp:lastPrinted>
  <dcterms:created xsi:type="dcterms:W3CDTF">2020-08-04T13:42:00Z</dcterms:created>
  <dcterms:modified xsi:type="dcterms:W3CDTF">2020-10-20T18:06:00Z</dcterms:modified>
</cp:coreProperties>
</file>