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22" w:rsidRDefault="00F160C8" w:rsidP="00F160C8">
      <w:pPr>
        <w:pStyle w:val="ListParagraph"/>
        <w:numPr>
          <w:ilvl w:val="0"/>
          <w:numId w:val="1"/>
        </w:numPr>
        <w:spacing w:line="360" w:lineRule="auto"/>
        <w:rPr>
          <w:rFonts w:ascii="Times New Roman" w:hAnsi="Times New Roman" w:cs="Times New Roman"/>
        </w:rPr>
      </w:pPr>
      <w:r w:rsidRPr="00F160C8">
        <w:rPr>
          <w:rFonts w:ascii="Times New Roman" w:hAnsi="Times New Roman" w:cs="Times New Roman"/>
        </w:rPr>
        <w:t>Introduction</w:t>
      </w:r>
    </w:p>
    <w:p w:rsidR="00F160C8" w:rsidRDefault="00F160C8" w:rsidP="00F160C8">
      <w:pPr>
        <w:pStyle w:val="ListParagraph"/>
        <w:spacing w:line="360" w:lineRule="auto"/>
        <w:rPr>
          <w:rFonts w:ascii="Times New Roman" w:hAnsi="Times New Roman" w:cs="Times New Roman"/>
        </w:rPr>
      </w:pPr>
    </w:p>
    <w:p w:rsidR="00F160C8" w:rsidRDefault="00F160C8" w:rsidP="00F160C8">
      <w:pPr>
        <w:pStyle w:val="ListParagraph"/>
        <w:spacing w:line="360" w:lineRule="auto"/>
        <w:rPr>
          <w:rFonts w:ascii="Times New Roman" w:hAnsi="Times New Roman" w:cs="Times New Roman"/>
        </w:rPr>
      </w:pPr>
      <w:r>
        <w:rPr>
          <w:rFonts w:ascii="Times New Roman" w:hAnsi="Times New Roman" w:cs="Times New Roman"/>
        </w:rPr>
        <w:t>The population of Turkey is around 82 million people. The population growth rate is around 1.3% in Turkey. When will the population be 100 million people? To answer this question, let us start with a simpler question.</w:t>
      </w:r>
    </w:p>
    <w:p w:rsidR="00F160C8" w:rsidRDefault="00F160C8" w:rsidP="00F160C8">
      <w:pPr>
        <w:pStyle w:val="ListParagraph"/>
        <w:spacing w:line="360" w:lineRule="auto"/>
        <w:rPr>
          <w:rFonts w:ascii="Times New Roman" w:hAnsi="Times New Roman" w:cs="Times New Roman"/>
        </w:rPr>
      </w:pPr>
      <w:r>
        <w:rPr>
          <w:rFonts w:ascii="Times New Roman" w:hAnsi="Times New Roman" w:cs="Times New Roman"/>
        </w:rPr>
        <w:t>Q: You have 1 mil. TL in the bank. The bank pays x as the interest rate (per annum). How much money would you have next year? The answer is</w:t>
      </w:r>
    </w:p>
    <w:p w:rsidR="00F160C8" w:rsidRPr="00F160C8" w:rsidRDefault="00F160C8" w:rsidP="00F160C8">
      <w:pPr>
        <w:pStyle w:val="ListParagraph"/>
        <w:spacing w:line="360" w:lineRule="auto"/>
        <w:rPr>
          <w:rFonts w:ascii="Times New Roman" w:eastAsiaTheme="minorEastAsia" w:hAnsi="Times New Roman" w:cs="Times New Roman"/>
        </w:rPr>
      </w:pPr>
      <m:oMathPara>
        <m:oMath>
          <m:r>
            <w:rPr>
              <w:rFonts w:ascii="Cambria Math" w:hAnsi="Cambria Math" w:cs="Times New Roman"/>
            </w:rPr>
            <m:t>1×</m:t>
          </m:r>
          <m:d>
            <m:dPr>
              <m:ctrlPr>
                <w:rPr>
                  <w:rFonts w:ascii="Cambria Math" w:hAnsi="Cambria Math" w:cs="Times New Roman"/>
                  <w:i/>
                </w:rPr>
              </m:ctrlPr>
            </m:dPr>
            <m:e>
              <m:r>
                <w:rPr>
                  <w:rFonts w:ascii="Cambria Math" w:hAnsi="Cambria Math" w:cs="Times New Roman"/>
                </w:rPr>
                <m:t>1+x</m:t>
              </m:r>
            </m:e>
          </m:d>
          <m:r>
            <w:rPr>
              <w:rFonts w:ascii="Cambria Math" w:hAnsi="Cambria Math" w:cs="Times New Roman"/>
            </w:rPr>
            <m:t>.</m:t>
          </m:r>
        </m:oMath>
      </m:oMathPara>
    </w:p>
    <w:p w:rsidR="00F160C8" w:rsidRDefault="00F160C8" w:rsidP="00F160C8">
      <w:pPr>
        <w:pStyle w:val="ListParagraph"/>
        <w:spacing w:line="360" w:lineRule="auto"/>
        <w:rPr>
          <w:rFonts w:ascii="Times New Roman" w:eastAsiaTheme="minorEastAsia" w:hAnsi="Times New Roman" w:cs="Times New Roman"/>
        </w:rPr>
      </w:pPr>
      <w:r>
        <w:rPr>
          <w:rFonts w:ascii="Times New Roman" w:hAnsi="Times New Roman" w:cs="Times New Roman"/>
        </w:rPr>
        <w:t xml:space="preserve">Q: What about after </w:t>
      </w:r>
      <m:oMath>
        <m:r>
          <w:rPr>
            <w:rFonts w:ascii="Cambria Math" w:hAnsi="Cambria Math" w:cs="Times New Roman"/>
          </w:rPr>
          <m:t>t</m:t>
        </m:r>
      </m:oMath>
      <w:r>
        <w:rPr>
          <w:rFonts w:ascii="Times New Roman" w:eastAsiaTheme="minorEastAsia" w:hAnsi="Times New Roman" w:cs="Times New Roman"/>
        </w:rPr>
        <w:t xml:space="preserve"> years? </w:t>
      </w:r>
    </w:p>
    <w:p w:rsidR="00F160C8" w:rsidRPr="00F160C8" w:rsidRDefault="00F160C8" w:rsidP="00F160C8">
      <w:pPr>
        <w:pStyle w:val="ListParagraph"/>
        <w:spacing w:line="360" w:lineRule="auto"/>
        <w:rPr>
          <w:rFonts w:ascii="Times New Roman" w:eastAsiaTheme="minorEastAsia" w:hAnsi="Times New Roman" w:cs="Times New Roman"/>
        </w:rPr>
      </w:pPr>
      <m:oMathPara>
        <m:oMath>
          <m:r>
            <w:rPr>
              <w:rFonts w:ascii="Cambria Math" w:hAnsi="Cambria Math" w:cs="Times New Roman"/>
            </w:rPr>
            <m:t>1×</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1+x</m:t>
                  </m:r>
                </m:e>
              </m:d>
            </m:e>
            <m:sup>
              <m:r>
                <w:rPr>
                  <w:rFonts w:ascii="Cambria Math" w:hAnsi="Cambria Math" w:cs="Times New Roman"/>
                </w:rPr>
                <m:t>t</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1+x</m:t>
              </m:r>
            </m:e>
          </m:d>
          <m:r>
            <w:rPr>
              <w:rFonts w:ascii="Cambria Math" w:hAnsi="Cambria Math" w:cs="Times New Roman"/>
            </w:rPr>
            <m:t>×…×</m:t>
          </m:r>
          <m:d>
            <m:dPr>
              <m:ctrlPr>
                <w:rPr>
                  <w:rFonts w:ascii="Cambria Math" w:hAnsi="Cambria Math" w:cs="Times New Roman"/>
                  <w:i/>
                </w:rPr>
              </m:ctrlPr>
            </m:dPr>
            <m:e>
              <m:r>
                <w:rPr>
                  <w:rFonts w:ascii="Cambria Math" w:hAnsi="Cambria Math" w:cs="Times New Roman"/>
                </w:rPr>
                <m:t>1+x</m:t>
              </m:r>
            </m:e>
          </m:d>
          <m:r>
            <w:rPr>
              <w:rFonts w:ascii="Cambria Math" w:hAnsi="Cambria Math" w:cs="Times New Roman"/>
            </w:rPr>
            <m:t>.</m:t>
          </m:r>
        </m:oMath>
      </m:oMathPara>
    </w:p>
    <w:p w:rsidR="00F160C8" w:rsidRDefault="00F160C8" w:rsidP="00F160C8">
      <w:pPr>
        <w:pStyle w:val="ListParagraph"/>
        <w:spacing w:line="360" w:lineRule="auto"/>
        <w:rPr>
          <w:rFonts w:ascii="Times New Roman" w:hAnsi="Times New Roman" w:cs="Times New Roman"/>
        </w:rPr>
      </w:pPr>
      <w:r>
        <w:rPr>
          <w:rFonts w:ascii="Times New Roman" w:hAnsi="Times New Roman" w:cs="Times New Roman"/>
        </w:rPr>
        <w:t xml:space="preserve">Q: Why are we answering these questions? </w:t>
      </w:r>
    </w:p>
    <w:p w:rsidR="00F160C8" w:rsidRDefault="00F160C8" w:rsidP="00F160C8">
      <w:pPr>
        <w:pStyle w:val="ListParagraph"/>
        <w:spacing w:line="360" w:lineRule="auto"/>
        <w:rPr>
          <w:rFonts w:ascii="Times New Roman" w:eastAsiaTheme="minorEastAsia" w:hAnsi="Times New Roman" w:cs="Times New Roman"/>
        </w:rPr>
      </w:pPr>
      <w:r>
        <w:rPr>
          <w:rFonts w:ascii="Times New Roman" w:hAnsi="Times New Roman" w:cs="Times New Roman"/>
        </w:rPr>
        <w:t xml:space="preserve">A: When we are done, it will turn out that </w:t>
      </w:r>
      <m:oMath>
        <m:r>
          <w:rPr>
            <w:rFonts w:ascii="Cambria Math" w:hAnsi="Cambria Math" w:cs="Times New Roman"/>
          </w:rPr>
          <m:t>e</m:t>
        </m:r>
      </m:oMath>
      <w:r>
        <w:rPr>
          <w:rFonts w:ascii="Times New Roman" w:eastAsiaTheme="minorEastAsia" w:hAnsi="Times New Roman" w:cs="Times New Roman"/>
        </w:rPr>
        <w:t xml:space="preserve"> and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m:t>
            </m:r>
          </m:e>
        </m:func>
      </m:oMath>
      <w:r>
        <w:rPr>
          <w:rFonts w:ascii="Times New Roman" w:eastAsiaTheme="minorEastAsia" w:hAnsi="Times New Roman" w:cs="Times New Roman"/>
        </w:rPr>
        <w:t xml:space="preserve"> are very natural components of the nature of growth. What we need to see eventually is that neither </w:t>
      </w:r>
      <m:oMath>
        <m:r>
          <w:rPr>
            <w:rFonts w:ascii="Cambria Math" w:eastAsiaTheme="minorEastAsia" w:hAnsi="Cambria Math" w:cs="Times New Roman"/>
          </w:rPr>
          <m:t>e</m:t>
        </m:r>
      </m:oMath>
      <w:r>
        <w:rPr>
          <w:rFonts w:ascii="Times New Roman" w:eastAsiaTheme="minorEastAsia" w:hAnsi="Times New Roman" w:cs="Times New Roman"/>
        </w:rPr>
        <w:t xml:space="preserve"> nor </w:t>
      </w:r>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m:t>
            </m:r>
          </m:e>
        </m:func>
      </m:oMath>
      <w:r>
        <w:rPr>
          <w:rFonts w:ascii="Times New Roman" w:eastAsiaTheme="minorEastAsia" w:hAnsi="Times New Roman" w:cs="Times New Roman"/>
        </w:rPr>
        <w:t xml:space="preserve"> are mathematical contrivances. </w:t>
      </w:r>
    </w:p>
    <w:p w:rsidR="00F160C8" w:rsidRDefault="00F160C8" w:rsidP="00F160C8">
      <w:pPr>
        <w:pStyle w:val="ListParagraph"/>
        <w:spacing w:line="360" w:lineRule="auto"/>
        <w:rPr>
          <w:rFonts w:ascii="Times New Roman" w:eastAsiaTheme="minorEastAsia" w:hAnsi="Times New Roman" w:cs="Times New Roman"/>
        </w:rPr>
      </w:pPr>
      <w:r>
        <w:rPr>
          <w:rFonts w:ascii="Times New Roman" w:eastAsiaTheme="minorEastAsia" w:hAnsi="Times New Roman" w:cs="Times New Roman"/>
        </w:rPr>
        <w:t xml:space="preserve"> Q: Suppose that you follow the following strategy. Every six months, you go to the bank, withdraw your money, and put it back for extra interest income. What would be your income in a year? (Interest rate is </w:t>
      </w:r>
      <w:proofErr w:type="gramStart"/>
      <w:r>
        <w:rPr>
          <w:rFonts w:ascii="Times New Roman" w:eastAsiaTheme="minorEastAsia" w:hAnsi="Times New Roman" w:cs="Times New Roman"/>
        </w:rPr>
        <w:t xml:space="preserve">still </w:t>
      </w:r>
      <w:proofErr w:type="gramEnd"/>
      <m:oMath>
        <m:r>
          <w:rPr>
            <w:rFonts w:ascii="Cambria Math" w:eastAsiaTheme="minorEastAsia" w:hAnsi="Cambria Math" w:cs="Times New Roman"/>
          </w:rPr>
          <m:t>x</m:t>
        </m:r>
      </m:oMath>
      <w:r>
        <w:rPr>
          <w:rFonts w:ascii="Times New Roman" w:eastAsiaTheme="minorEastAsia" w:hAnsi="Times New Roman" w:cs="Times New Roman"/>
        </w:rPr>
        <w:t>)</w:t>
      </w:r>
    </w:p>
    <w:p w:rsidR="00C40294" w:rsidRDefault="00C40294" w:rsidP="00F160C8">
      <w:pPr>
        <w:pStyle w:val="ListParagraph"/>
        <w:spacing w:line="360" w:lineRule="auto"/>
        <w:rPr>
          <w:rFonts w:ascii="Times New Roman" w:eastAsiaTheme="minorEastAsia" w:hAnsi="Times New Roman" w:cs="Times New Roman"/>
        </w:rPr>
      </w:pPr>
      <w:r>
        <w:rPr>
          <w:rFonts w:ascii="Times New Roman" w:eastAsiaTheme="minorEastAsia" w:hAnsi="Times New Roman" w:cs="Times New Roman"/>
        </w:rPr>
        <w:t xml:space="preserve">A: </w:t>
      </w:r>
      <m:oMath>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x</m:t>
                    </m:r>
                  </m:num>
                  <m:den>
                    <m:r>
                      <w:rPr>
                        <w:rFonts w:ascii="Cambria Math" w:eastAsiaTheme="minorEastAsia" w:hAnsi="Cambria Math" w:cs="Times New Roman"/>
                      </w:rPr>
                      <m:t>2</m:t>
                    </m:r>
                  </m:den>
                </m:f>
              </m:e>
            </m:d>
          </m:e>
          <m:sup>
            <m:r>
              <w:rPr>
                <w:rFonts w:ascii="Cambria Math" w:eastAsiaTheme="minorEastAsia" w:hAnsi="Cambria Math" w:cs="Times New Roman"/>
              </w:rPr>
              <m:t>2</m:t>
            </m:r>
          </m:sup>
        </m:sSup>
        <m:r>
          <w:rPr>
            <w:rFonts w:ascii="Cambria Math" w:eastAsiaTheme="minorEastAsia" w:hAnsi="Cambria Math" w:cs="Times New Roman"/>
          </w:rPr>
          <m:t>.</m:t>
        </m:r>
      </m:oMath>
    </w:p>
    <w:p w:rsidR="00C40294" w:rsidRDefault="00C40294" w:rsidP="00F160C8">
      <w:pPr>
        <w:pStyle w:val="ListParagraph"/>
        <w:spacing w:line="360" w:lineRule="auto"/>
        <w:rPr>
          <w:rFonts w:ascii="Times New Roman" w:eastAsiaTheme="minorEastAsia" w:hAnsi="Times New Roman" w:cs="Times New Roman"/>
        </w:rPr>
      </w:pPr>
      <w:r>
        <w:rPr>
          <w:rFonts w:ascii="Times New Roman" w:eastAsiaTheme="minorEastAsia" w:hAnsi="Times New Roman" w:cs="Times New Roman"/>
        </w:rPr>
        <w:t>Q: What if you follow this strategy not for every six months but for every day?</w:t>
      </w:r>
    </w:p>
    <w:p w:rsidR="00C40294" w:rsidRDefault="00C40294" w:rsidP="00F160C8">
      <w:pPr>
        <w:pStyle w:val="ListParagraph"/>
        <w:spacing w:line="360" w:lineRule="auto"/>
        <w:rPr>
          <w:rFonts w:ascii="Times New Roman" w:eastAsiaTheme="minorEastAsia" w:hAnsi="Times New Roman" w:cs="Times New Roman"/>
        </w:rPr>
      </w:pPr>
      <w:r>
        <w:rPr>
          <w:rFonts w:ascii="Times New Roman" w:eastAsiaTheme="minorEastAsia" w:hAnsi="Times New Roman" w:cs="Times New Roman"/>
        </w:rPr>
        <w:t xml:space="preserve">A: </w:t>
      </w:r>
      <m:oMath>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x</m:t>
                    </m:r>
                  </m:num>
                  <m:den>
                    <m:r>
                      <w:rPr>
                        <w:rFonts w:ascii="Cambria Math" w:eastAsiaTheme="minorEastAsia" w:hAnsi="Cambria Math" w:cs="Times New Roman"/>
                      </w:rPr>
                      <m:t>365</m:t>
                    </m:r>
                  </m:den>
                </m:f>
              </m:e>
            </m:d>
            <m:ctrlPr>
              <w:rPr>
                <w:rFonts w:ascii="Cambria Math" w:hAnsi="Cambria Math" w:cs="Times New Roman"/>
                <w:i/>
              </w:rPr>
            </m:ctrlPr>
          </m:e>
          <m:sup>
            <m:r>
              <w:rPr>
                <w:rFonts w:ascii="Cambria Math" w:hAnsi="Cambria Math" w:cs="Times New Roman"/>
              </w:rPr>
              <m:t>365</m:t>
            </m:r>
          </m:sup>
        </m:sSup>
        <m:r>
          <w:rPr>
            <w:rFonts w:ascii="Cambria Math" w:eastAsiaTheme="minorEastAsia" w:hAnsi="Cambria Math" w:cs="Times New Roman"/>
          </w:rPr>
          <m:t>.</m:t>
        </m:r>
      </m:oMath>
    </w:p>
    <w:p w:rsidR="00C40294" w:rsidRDefault="00C40294" w:rsidP="00F160C8">
      <w:pPr>
        <w:pStyle w:val="ListParagraph"/>
        <w:spacing w:line="360" w:lineRule="auto"/>
        <w:rPr>
          <w:rFonts w:ascii="Times New Roman" w:hAnsi="Times New Roman" w:cs="Times New Roman"/>
        </w:rPr>
      </w:pPr>
    </w:p>
    <w:p w:rsidR="00C40294" w:rsidRDefault="00C40294" w:rsidP="00F160C8">
      <w:pPr>
        <w:pStyle w:val="ListParagraph"/>
        <w:spacing w:line="360" w:lineRule="auto"/>
        <w:rPr>
          <w:rFonts w:ascii="Times New Roman" w:hAnsi="Times New Roman" w:cs="Times New Roman"/>
        </w:rPr>
      </w:pPr>
      <w:r>
        <w:rPr>
          <w:rFonts w:ascii="Times New Roman" w:hAnsi="Times New Roman" w:cs="Times New Roman"/>
        </w:rPr>
        <w:t xml:space="preserve">Suppose that the interest rate is 10%. Then the answer above would be </w:t>
      </w:r>
    </w:p>
    <w:p w:rsidR="00C40294" w:rsidRPr="00C40294" w:rsidRDefault="00C40294" w:rsidP="00F160C8">
      <w:pPr>
        <w:pStyle w:val="ListParagraph"/>
        <w:spacing w:line="360" w:lineRule="auto"/>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0.1</m:t>
                      </m:r>
                    </m:num>
                    <m:den>
                      <m:r>
                        <w:rPr>
                          <w:rFonts w:ascii="Cambria Math" w:eastAsiaTheme="minorEastAsia" w:hAnsi="Cambria Math" w:cs="Times New Roman"/>
                        </w:rPr>
                        <m:t>365</m:t>
                      </m:r>
                    </m:den>
                  </m:f>
                </m:e>
              </m:d>
              <m:ctrlPr>
                <w:rPr>
                  <w:rFonts w:ascii="Cambria Math" w:hAnsi="Cambria Math" w:cs="Times New Roman"/>
                  <w:i/>
                </w:rPr>
              </m:ctrlPr>
            </m:e>
            <m:sup>
              <m:r>
                <w:rPr>
                  <w:rFonts w:ascii="Cambria Math" w:hAnsi="Cambria Math" w:cs="Times New Roman"/>
                </w:rPr>
                <m:t>365</m:t>
              </m:r>
            </m:sup>
          </m:sSup>
          <m:r>
            <w:rPr>
              <w:rFonts w:ascii="Cambria Math" w:eastAsiaTheme="minorEastAsia" w:hAnsi="Cambria Math" w:cs="Times New Roman"/>
            </w:rPr>
            <m:t>=1.105.</m:t>
          </m:r>
        </m:oMath>
      </m:oMathPara>
    </w:p>
    <w:p w:rsidR="00C40294" w:rsidRDefault="00C40294" w:rsidP="00F160C8">
      <w:pPr>
        <w:pStyle w:val="ListParagraph"/>
        <w:spacing w:line="360" w:lineRule="auto"/>
        <w:rPr>
          <w:rFonts w:ascii="Times New Roman" w:hAnsi="Times New Roman" w:cs="Times New Roman"/>
        </w:rPr>
      </w:pPr>
      <w:r>
        <w:rPr>
          <w:rFonts w:ascii="Times New Roman" w:hAnsi="Times New Roman" w:cs="Times New Roman"/>
        </w:rPr>
        <w:t>However, it is also true that</w:t>
      </w:r>
    </w:p>
    <w:p w:rsidR="00C40294" w:rsidRPr="00C40294" w:rsidRDefault="00C40294" w:rsidP="00F160C8">
      <w:pPr>
        <w:pStyle w:val="ListParagraph"/>
        <w:spacing w:line="360" w:lineRule="auto"/>
        <w:rPr>
          <w:rFonts w:ascii="Times New Roman" w:eastAsiaTheme="minorEastAsia" w:hAnsi="Times New Roman" w:cs="Times New Roman"/>
        </w:rPr>
      </w:pPr>
      <m:oMathPara>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0.1</m:t>
              </m:r>
            </m:sup>
          </m:sSup>
          <m:r>
            <w:rPr>
              <w:rFonts w:ascii="Cambria Math" w:hAnsi="Cambria Math" w:cs="Times New Roman"/>
            </w:rPr>
            <m:t>=1.105</m:t>
          </m:r>
          <m:r>
            <w:rPr>
              <w:rFonts w:ascii="Cambria Math" w:eastAsiaTheme="minorEastAsia" w:hAnsi="Cambria Math" w:cs="Times New Roman"/>
            </w:rPr>
            <m:t>.</m:t>
          </m:r>
        </m:oMath>
      </m:oMathPara>
    </w:p>
    <w:p w:rsidR="00C40294" w:rsidRDefault="00C40294" w:rsidP="00F160C8">
      <w:pPr>
        <w:pStyle w:val="ListParagraph"/>
        <w:spacing w:line="360" w:lineRule="auto"/>
        <w:rPr>
          <w:rFonts w:ascii="Times New Roman" w:hAnsi="Times New Roman" w:cs="Times New Roman"/>
        </w:rPr>
      </w:pPr>
      <w:r>
        <w:rPr>
          <w:rFonts w:ascii="Times New Roman" w:hAnsi="Times New Roman" w:cs="Times New Roman"/>
        </w:rPr>
        <w:t>Indeed,</w:t>
      </w:r>
    </w:p>
    <w:p w:rsidR="00C40294" w:rsidRPr="00C40294" w:rsidRDefault="00C40294" w:rsidP="00F160C8">
      <w:pPr>
        <w:pStyle w:val="ListParagraph"/>
        <w:spacing w:line="360" w:lineRule="auto"/>
        <w:rPr>
          <w:rFonts w:ascii="Times New Roman" w:eastAsiaTheme="minorEastAsia" w:hAnsi="Times New Roman" w:cs="Times New Roman"/>
        </w:rPr>
      </w:pPr>
      <m:oMathPara>
        <m:oMath>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x</m:t>
                      </m:r>
                    </m:num>
                    <m:den>
                      <m:r>
                        <w:rPr>
                          <w:rFonts w:ascii="Cambria Math" w:eastAsiaTheme="minorEastAsia" w:hAnsi="Cambria Math" w:cs="Times New Roman"/>
                        </w:rPr>
                        <m:t>n</m:t>
                      </m:r>
                    </m:den>
                  </m:f>
                </m:e>
              </m:d>
              <m:ctrlPr>
                <w:rPr>
                  <w:rFonts w:ascii="Cambria Math" w:hAnsi="Cambria Math" w:cs="Times New Roman"/>
                  <w:i/>
                </w:rPr>
              </m:ctrlPr>
            </m:e>
            <m:sup>
              <m:r>
                <w:rPr>
                  <w:rFonts w:ascii="Cambria Math" w:hAnsi="Cambria Math" w:cs="Times New Roman"/>
                </w:rPr>
                <m:t>n</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x</m:t>
              </m:r>
            </m:sup>
          </m:sSup>
        </m:oMath>
      </m:oMathPara>
    </w:p>
    <w:p w:rsidR="00C40294" w:rsidRDefault="00C40294" w:rsidP="00F160C8">
      <w:pPr>
        <w:pStyle w:val="ListParagraph"/>
        <w:spacing w:line="360" w:lineRule="auto"/>
        <w:rPr>
          <w:rFonts w:ascii="Times New Roman" w:eastAsiaTheme="minorEastAsia"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true for any </w:t>
      </w:r>
      <m:oMath>
        <m:r>
          <w:rPr>
            <w:rFonts w:ascii="Cambria Math" w:hAnsi="Cambria Math" w:cs="Times New Roman"/>
          </w:rPr>
          <m:t>x</m:t>
        </m:r>
      </m:oMath>
      <w:r>
        <w:rPr>
          <w:rFonts w:ascii="Times New Roman" w:eastAsiaTheme="minorEastAsia" w:hAnsi="Times New Roman" w:cs="Times New Roman"/>
        </w:rPr>
        <w:t xml:space="preserve">, assuming </w:t>
      </w:r>
      <m:oMath>
        <m:r>
          <w:rPr>
            <w:rFonts w:ascii="Cambria Math" w:eastAsiaTheme="minorEastAsia" w:hAnsi="Cambria Math" w:cs="Times New Roman"/>
          </w:rPr>
          <m:t>n</m:t>
        </m:r>
      </m:oMath>
      <w:r>
        <w:rPr>
          <w:rFonts w:ascii="Times New Roman" w:eastAsiaTheme="minorEastAsia" w:hAnsi="Times New Roman" w:cs="Times New Roman"/>
        </w:rPr>
        <w:t xml:space="preserve"> is large. </w:t>
      </w:r>
    </w:p>
    <w:p w:rsidR="00052E7A" w:rsidRDefault="00052E7A" w:rsidP="00F160C8">
      <w:pPr>
        <w:pStyle w:val="ListParagraph"/>
        <w:spacing w:line="360" w:lineRule="auto"/>
        <w:rPr>
          <w:rFonts w:ascii="Times New Roman" w:eastAsiaTheme="minorEastAsia" w:hAnsi="Times New Roman" w:cs="Times New Roman"/>
        </w:rPr>
      </w:pPr>
      <w:r>
        <w:rPr>
          <w:rFonts w:ascii="Times New Roman" w:eastAsiaTheme="minorEastAsia" w:hAnsi="Times New Roman" w:cs="Times New Roman"/>
        </w:rPr>
        <w:t>Q: Let us remember our original question. When will the population of Turkey be 100 million?</w:t>
      </w:r>
      <w:bookmarkStart w:id="0" w:name="_GoBack"/>
      <w:bookmarkEnd w:id="0"/>
    </w:p>
    <w:p w:rsidR="00052E7A" w:rsidRDefault="00052E7A" w:rsidP="00F160C8">
      <w:pPr>
        <w:pStyle w:val="ListParagraph"/>
        <w:spacing w:line="360" w:lineRule="auto"/>
        <w:rPr>
          <w:rFonts w:ascii="Times New Roman" w:eastAsiaTheme="minorEastAsia" w:hAnsi="Times New Roman" w:cs="Times New Roman"/>
        </w:rPr>
      </w:pPr>
      <w:r>
        <w:rPr>
          <w:rFonts w:ascii="Times New Roman" w:eastAsiaTheme="minorEastAsia" w:hAnsi="Times New Roman" w:cs="Times New Roman"/>
        </w:rPr>
        <w:t xml:space="preserve">A: Today, it is 82 million. Growth rate is 1.13%. So after </w:t>
      </w:r>
      <m:oMath>
        <m:r>
          <w:rPr>
            <w:rFonts w:ascii="Cambria Math" w:eastAsiaTheme="minorEastAsia" w:hAnsi="Cambria Math" w:cs="Times New Roman"/>
          </w:rPr>
          <m:t>1</m:t>
        </m:r>
      </m:oMath>
      <w:r>
        <w:rPr>
          <w:rFonts w:ascii="Times New Roman" w:eastAsiaTheme="minorEastAsia" w:hAnsi="Times New Roman" w:cs="Times New Roman"/>
        </w:rPr>
        <w:t xml:space="preserve"> years the population will be</w:t>
      </w:r>
    </w:p>
    <w:p w:rsidR="00052E7A" w:rsidRPr="00052E7A" w:rsidRDefault="00052E7A" w:rsidP="00F160C8">
      <w:pPr>
        <w:pStyle w:val="ListParagraph"/>
        <w:spacing w:line="360" w:lineRule="auto"/>
        <w:rPr>
          <w:rFonts w:ascii="Times New Roman" w:eastAsiaTheme="minorEastAsia" w:hAnsi="Times New Roman" w:cs="Times New Roman"/>
        </w:rPr>
      </w:pPr>
      <m:oMathPara>
        <m:oMath>
          <m:r>
            <w:rPr>
              <w:rFonts w:ascii="Cambria Math" w:hAnsi="Cambria Math" w:cs="Times New Roman"/>
            </w:rPr>
            <m:t>82×</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1.13%</m:t>
              </m:r>
            </m:sup>
          </m:sSup>
          <m:r>
            <w:rPr>
              <w:rFonts w:ascii="Cambria Math" w:eastAsiaTheme="minorEastAsia" w:hAnsi="Cambria Math" w:cs="Times New Roman"/>
            </w:rPr>
            <m:t>.</m:t>
          </m:r>
        </m:oMath>
      </m:oMathPara>
    </w:p>
    <w:p w:rsidR="00052E7A" w:rsidRDefault="00052E7A" w:rsidP="00F160C8">
      <w:pPr>
        <w:pStyle w:val="ListParagraph"/>
        <w:spacing w:line="360" w:lineRule="auto"/>
        <w:rPr>
          <w:rFonts w:ascii="Times New Roman" w:eastAsiaTheme="minorEastAsia" w:hAnsi="Times New Roman" w:cs="Times New Roman"/>
        </w:rPr>
      </w:pPr>
      <w:r>
        <w:rPr>
          <w:rFonts w:ascii="Times New Roman" w:hAnsi="Times New Roman" w:cs="Times New Roman"/>
        </w:rPr>
        <w:t xml:space="preserve">After </w:t>
      </w:r>
      <m:oMath>
        <m:r>
          <w:rPr>
            <w:rFonts w:ascii="Cambria Math" w:hAnsi="Cambria Math" w:cs="Times New Roman"/>
          </w:rPr>
          <m:t>t</m:t>
        </m:r>
      </m:oMath>
      <w:r>
        <w:rPr>
          <w:rFonts w:ascii="Times New Roman" w:eastAsiaTheme="minorEastAsia" w:hAnsi="Times New Roman" w:cs="Times New Roman"/>
        </w:rPr>
        <w:t xml:space="preserve"> years, the answer is</w:t>
      </w:r>
    </w:p>
    <w:p w:rsidR="00052E7A" w:rsidRPr="00052E7A" w:rsidRDefault="00052E7A" w:rsidP="00F160C8">
      <w:pPr>
        <w:pStyle w:val="ListParagraph"/>
        <w:spacing w:line="360" w:lineRule="auto"/>
        <w:rPr>
          <w:rFonts w:ascii="Times New Roman" w:eastAsiaTheme="minorEastAsia" w:hAnsi="Times New Roman" w:cs="Times New Roman"/>
        </w:rPr>
      </w:pPr>
      <m:oMathPara>
        <m:oMath>
          <m:sSup>
            <m:sSupPr>
              <m:ctrlPr>
                <w:rPr>
                  <w:rFonts w:ascii="Cambria Math" w:hAnsi="Cambria Math" w:cs="Times New Roman"/>
                  <w:i/>
                </w:rPr>
              </m:ctrlPr>
            </m:sSupPr>
            <m:e>
              <m:r>
                <w:rPr>
                  <w:rFonts w:ascii="Cambria Math" w:hAnsi="Cambria Math" w:cs="Times New Roman"/>
                </w:rPr>
                <m:t>82</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1.13%</m:t>
                      </m:r>
                    </m:sup>
                  </m:sSup>
                </m:e>
              </m:d>
            </m:e>
            <m:sup>
              <m:r>
                <w:rPr>
                  <w:rFonts w:ascii="Cambria Math" w:hAnsi="Cambria Math" w:cs="Times New Roman"/>
                </w:rPr>
                <m:t>t</m:t>
              </m:r>
            </m:sup>
          </m:sSup>
          <m:r>
            <w:rPr>
              <w:rFonts w:ascii="Cambria Math" w:eastAsiaTheme="minorEastAsia" w:hAnsi="Cambria Math" w:cs="Times New Roman"/>
            </w:rPr>
            <m:t>.</m:t>
          </m:r>
        </m:oMath>
      </m:oMathPara>
    </w:p>
    <w:p w:rsidR="00052E7A" w:rsidRDefault="00052E7A" w:rsidP="00F160C8">
      <w:pPr>
        <w:pStyle w:val="ListParagraph"/>
        <w:spacing w:line="360" w:lineRule="auto"/>
        <w:rPr>
          <w:rFonts w:ascii="Times New Roman" w:hAnsi="Times New Roman" w:cs="Times New Roman"/>
        </w:rPr>
      </w:pPr>
      <w:r>
        <w:rPr>
          <w:rFonts w:ascii="Times New Roman" w:hAnsi="Times New Roman" w:cs="Times New Roman"/>
        </w:rPr>
        <w:lastRenderedPageBreak/>
        <w:t>So the answer should satisfy this equation</w:t>
      </w:r>
    </w:p>
    <w:p w:rsidR="00052E7A" w:rsidRPr="00052E7A" w:rsidRDefault="00052E7A" w:rsidP="00F160C8">
      <w:pPr>
        <w:pStyle w:val="ListParagraph"/>
        <w:spacing w:line="360" w:lineRule="auto"/>
        <w:rPr>
          <w:rFonts w:ascii="Times New Roman" w:eastAsiaTheme="minorEastAsia" w:hAnsi="Times New Roman" w:cs="Times New Roman"/>
        </w:rPr>
      </w:pPr>
      <m:oMathPara>
        <m:oMath>
          <m:r>
            <w:rPr>
              <w:rFonts w:ascii="Cambria Math" w:hAnsi="Cambria Math" w:cs="Times New Roman"/>
            </w:rPr>
            <m:t>100=</m:t>
          </m:r>
          <m:sSup>
            <m:sSupPr>
              <m:ctrlPr>
                <w:rPr>
                  <w:rFonts w:ascii="Cambria Math" w:hAnsi="Cambria Math" w:cs="Times New Roman"/>
                  <w:i/>
                </w:rPr>
              </m:ctrlPr>
            </m:sSupPr>
            <m:e>
              <m:r>
                <w:rPr>
                  <w:rFonts w:ascii="Cambria Math" w:hAnsi="Cambria Math" w:cs="Times New Roman"/>
                </w:rPr>
                <m:t>82</m:t>
              </m:r>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1.13%</m:t>
                      </m:r>
                    </m:sup>
                  </m:sSup>
                </m:e>
              </m:d>
            </m:e>
            <m:sup>
              <m:r>
                <w:rPr>
                  <w:rFonts w:ascii="Cambria Math" w:hAnsi="Cambria Math" w:cs="Times New Roman"/>
                </w:rPr>
                <m:t>t</m:t>
              </m:r>
            </m:sup>
          </m:sSup>
          <m:r>
            <w:rPr>
              <w:rFonts w:ascii="Cambria Math" w:eastAsiaTheme="minorEastAsia" w:hAnsi="Cambria Math" w:cs="Times New Roman"/>
            </w:rPr>
            <m:t>.</m:t>
          </m:r>
        </m:oMath>
      </m:oMathPara>
    </w:p>
    <w:p w:rsidR="00052E7A" w:rsidRDefault="00052E7A" w:rsidP="00F160C8">
      <w:pPr>
        <w:pStyle w:val="ListParagraph"/>
        <w:spacing w:line="360" w:lineRule="auto"/>
        <w:rPr>
          <w:rFonts w:ascii="Times New Roman" w:hAnsi="Times New Roman" w:cs="Times New Roman"/>
        </w:rPr>
      </w:pPr>
      <w:r>
        <w:rPr>
          <w:rFonts w:ascii="Times New Roman" w:hAnsi="Times New Roman" w:cs="Times New Roman"/>
        </w:rPr>
        <w:t>Take the logarithm to see</w:t>
      </w:r>
    </w:p>
    <w:p w:rsidR="00052E7A" w:rsidRPr="00052E7A" w:rsidRDefault="00052E7A" w:rsidP="00F160C8">
      <w:pPr>
        <w:pStyle w:val="ListParagraph"/>
        <w:spacing w:line="360" w:lineRule="auto"/>
        <w:rPr>
          <w:rFonts w:ascii="Times New Roman" w:eastAsiaTheme="minorEastAsia" w:hAnsi="Times New Roman" w:cs="Times New Roman"/>
        </w:rPr>
      </w:pPr>
      <m:oMathPara>
        <m:oMath>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100=</m:t>
              </m:r>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82</m:t>
                  </m:r>
                </m:e>
              </m:func>
              <m:r>
                <w:rPr>
                  <w:rFonts w:ascii="Cambria Math" w:hAnsi="Cambria Math" w:cs="Times New Roman"/>
                </w:rPr>
                <m:t>+</m:t>
              </m:r>
              <m:r>
                <w:rPr>
                  <w:rFonts w:ascii="Cambria Math" w:hAnsi="Cambria Math" w:cs="Times New Roman"/>
                </w:rPr>
                <m:t>t×</m:t>
              </m:r>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0.0113</m:t>
                          </m:r>
                        </m:sup>
                      </m:sSup>
                    </m:e>
                  </m:d>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m:t>
                  </m:r>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82</m:t>
                      </m:r>
                    </m:e>
                  </m:d>
                  <m:r>
                    <w:rPr>
                      <w:rFonts w:ascii="Cambria Math" w:hAnsi="Cambria Math" w:cs="Times New Roman"/>
                    </w:rPr>
                    <m:t>+t×</m:t>
                  </m:r>
                  <m:r>
                    <w:rPr>
                      <w:rFonts w:ascii="Cambria Math" w:hAnsi="Cambria Math" w:cs="Times New Roman"/>
                    </w:rPr>
                    <m:t>0.0113</m:t>
                  </m:r>
                  <m:r>
                    <w:rPr>
                      <w:rFonts w:ascii="Cambria Math" w:hAnsi="Cambria Math" w:cs="Times New Roman"/>
                    </w:rPr>
                    <m:t>)</m:t>
                  </m:r>
                </m:e>
              </m:func>
            </m:e>
          </m:func>
        </m:oMath>
      </m:oMathPara>
    </w:p>
    <w:p w:rsidR="00052E7A" w:rsidRPr="00DB2BF0" w:rsidRDefault="00052E7A" w:rsidP="00F160C8">
      <w:pPr>
        <w:pStyle w:val="ListParagraph"/>
        <w:spacing w:line="360" w:lineRule="auto"/>
        <w:rPr>
          <w:rFonts w:ascii="Times New Roman" w:eastAsiaTheme="minorEastAsia" w:hAnsi="Times New Roman" w:cs="Times New Roman"/>
        </w:rPr>
      </w:pPr>
      <m:oMathPara>
        <m:oMath>
          <m:r>
            <w:rPr>
              <w:rFonts w:ascii="Cambria Math" w:hAnsi="Cambria Math" w:cs="Times New Roman"/>
            </w:rPr>
            <m:t>4.6=</m:t>
          </m:r>
          <m:r>
            <w:rPr>
              <w:rFonts w:ascii="Cambria Math" w:hAnsi="Cambria Math" w:cs="Times New Roman"/>
            </w:rPr>
            <m:t>4.4+</m:t>
          </m:r>
          <m:r>
            <w:rPr>
              <w:rFonts w:ascii="Cambria Math" w:hAnsi="Cambria Math" w:cs="Times New Roman"/>
            </w:rPr>
            <m:t>t×0.0113</m:t>
          </m:r>
        </m:oMath>
      </m:oMathPara>
    </w:p>
    <w:p w:rsidR="00DB2BF0" w:rsidRPr="00DB2BF0" w:rsidRDefault="00DB2BF0" w:rsidP="00F160C8">
      <w:pPr>
        <w:pStyle w:val="ListParagraph"/>
        <w:spacing w:line="360" w:lineRule="auto"/>
        <w:rPr>
          <w:rFonts w:ascii="Times New Roman" w:eastAsiaTheme="minorEastAsia" w:hAnsi="Times New Roman" w:cs="Times New Roman"/>
        </w:rPr>
      </w:pPr>
      <m:oMathPara>
        <m:oMath>
          <m:r>
            <w:rPr>
              <w:rFonts w:ascii="Cambria Math" w:hAnsi="Cambria Math" w:cs="Times New Roman"/>
            </w:rPr>
            <m:t>t=</m:t>
          </m:r>
          <m:f>
            <m:fPr>
              <m:ctrlPr>
                <w:rPr>
                  <w:rFonts w:ascii="Cambria Math" w:hAnsi="Cambria Math" w:cs="Times New Roman"/>
                  <w:i/>
                </w:rPr>
              </m:ctrlPr>
            </m:fPr>
            <m:num>
              <m:r>
                <w:rPr>
                  <w:rFonts w:ascii="Cambria Math" w:hAnsi="Cambria Math" w:cs="Times New Roman"/>
                </w:rPr>
                <m:t>0.2</m:t>
              </m:r>
            </m:num>
            <m:den>
              <m:r>
                <w:rPr>
                  <w:rFonts w:ascii="Cambria Math" w:hAnsi="Cambria Math" w:cs="Times New Roman"/>
                </w:rPr>
                <m:t>0.0113</m:t>
              </m:r>
            </m:den>
          </m:f>
          <m:r>
            <w:rPr>
              <w:rFonts w:ascii="Cambria Math" w:hAnsi="Cambria Math" w:cs="Times New Roman"/>
            </w:rPr>
            <m:t>≈18.</m:t>
          </m:r>
        </m:oMath>
      </m:oMathPara>
    </w:p>
    <w:p w:rsidR="00DB2BF0" w:rsidRDefault="00DB2BF0" w:rsidP="00F160C8">
      <w:pPr>
        <w:pStyle w:val="ListParagraph"/>
        <w:spacing w:line="360" w:lineRule="auto"/>
        <w:rPr>
          <w:rFonts w:ascii="Times New Roman" w:hAnsi="Times New Roman" w:cs="Times New Roman"/>
        </w:rPr>
      </w:pPr>
    </w:p>
    <w:p w:rsidR="00DB2BF0" w:rsidRDefault="00DB2BF0" w:rsidP="00DB2BF0">
      <w:pPr>
        <w:pStyle w:val="ListParagraph"/>
        <w:numPr>
          <w:ilvl w:val="0"/>
          <w:numId w:val="1"/>
        </w:numPr>
        <w:spacing w:line="360" w:lineRule="auto"/>
        <w:rPr>
          <w:rFonts w:ascii="Times New Roman" w:hAnsi="Times New Roman" w:cs="Times New Roman"/>
        </w:rPr>
      </w:pPr>
      <w:r>
        <w:rPr>
          <w:rFonts w:ascii="Times New Roman" w:hAnsi="Times New Roman" w:cs="Times New Roman"/>
        </w:rPr>
        <w:t>Rules of logarithms and exponentials:</w:t>
      </w:r>
    </w:p>
    <w:p w:rsidR="00DB2BF0" w:rsidRDefault="00DB2BF0" w:rsidP="00DB2BF0">
      <w:pPr>
        <w:pStyle w:val="ListParagraph"/>
        <w:spacing w:line="360" w:lineRule="auto"/>
        <w:rPr>
          <w:rFonts w:ascii="Times New Roman" w:hAnsi="Times New Roman" w:cs="Times New Roman"/>
        </w:rPr>
      </w:pPr>
    </w:p>
    <w:p w:rsidR="00DB2BF0" w:rsidRPr="00C471B1" w:rsidRDefault="00DB2BF0" w:rsidP="00DB2BF0">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If </w:t>
      </w:r>
      <m:oMath>
        <m:r>
          <w:rPr>
            <w:rFonts w:ascii="Cambria Math" w:hAnsi="Cambria Math" w:cs="Times New Roman"/>
          </w:rPr>
          <m:t>y=</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x</m:t>
            </m:r>
          </m:sup>
        </m:sSup>
      </m:oMath>
      <w:r>
        <w:rPr>
          <w:rFonts w:ascii="Times New Roman" w:eastAsiaTheme="minorEastAsia" w:hAnsi="Times New Roman" w:cs="Times New Roman"/>
        </w:rPr>
        <w:t xml:space="preserve"> </w:t>
      </w:r>
      <w:proofErr w:type="gramStart"/>
      <w:r>
        <w:rPr>
          <w:rFonts w:ascii="Times New Roman" w:eastAsiaTheme="minorEastAsia" w:hAnsi="Times New Roman" w:cs="Times New Roman"/>
        </w:rPr>
        <w:t xml:space="preserve">then </w:t>
      </w:r>
      <w:proofErr w:type="gramEnd"/>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y</m:t>
            </m:r>
          </m:e>
        </m:func>
        <m:r>
          <w:rPr>
            <w:rFonts w:ascii="Cambria Math" w:eastAsiaTheme="minorEastAsia" w:hAnsi="Cambria Math" w:cs="Times New Roman"/>
          </w:rPr>
          <m:t>=x</m:t>
        </m:r>
      </m:oMath>
      <w:r>
        <w:rPr>
          <w:rFonts w:ascii="Times New Roman" w:eastAsiaTheme="minorEastAsia" w:hAnsi="Times New Roman" w:cs="Times New Roman"/>
        </w:rPr>
        <w:t>. (Natural logarithm is the inverse of exponential function).</w:t>
      </w:r>
    </w:p>
    <w:p w:rsidR="00C471B1" w:rsidRPr="00C471B1" w:rsidRDefault="00C471B1" w:rsidP="00DB2BF0">
      <w:pPr>
        <w:pStyle w:val="ListParagraph"/>
        <w:numPr>
          <w:ilvl w:val="0"/>
          <w:numId w:val="2"/>
        </w:numPr>
        <w:spacing w:line="360" w:lineRule="auto"/>
        <w:rPr>
          <w:rFonts w:ascii="Times New Roman"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ln</m:t>
            </m:r>
          </m:fName>
          <m:e>
            <m:d>
              <m:dPr>
                <m:ctrlPr>
                  <w:rPr>
                    <w:rFonts w:ascii="Cambria Math" w:hAnsi="Cambria Math" w:cs="Times New Roman"/>
                    <w:i/>
                  </w:rPr>
                </m:ctrlPr>
              </m:dPr>
              <m:e>
                <m:r>
                  <w:rPr>
                    <w:rFonts w:ascii="Cambria Math" w:hAnsi="Cambria Math" w:cs="Times New Roman"/>
                  </w:rPr>
                  <m:t>a×b</m:t>
                </m:r>
              </m:e>
            </m:d>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a</m:t>
                </m:r>
              </m:e>
            </m:func>
            <m:r>
              <w:rPr>
                <w:rFonts w:ascii="Cambria Math" w:hAnsi="Cambria Math" w:cs="Times New Roman"/>
              </w:rPr>
              <m:t>+</m:t>
            </m:r>
            <m:func>
              <m:funcPr>
                <m:ctrlPr>
                  <w:rPr>
                    <w:rFonts w:ascii="Cambria Math" w:hAnsi="Cambria Math" w:cs="Times New Roman"/>
                    <w:i/>
                  </w:rPr>
                </m:ctrlPr>
              </m:funcPr>
              <m:fName>
                <m:r>
                  <m:rPr>
                    <m:sty m:val="p"/>
                  </m:rPr>
                  <w:rPr>
                    <w:rFonts w:ascii="Cambria Math" w:hAnsi="Cambria Math" w:cs="Times New Roman"/>
                  </w:rPr>
                  <m:t>ln</m:t>
                </m:r>
              </m:fName>
              <m:e>
                <m:r>
                  <w:rPr>
                    <w:rFonts w:ascii="Cambria Math" w:hAnsi="Cambria Math" w:cs="Times New Roman"/>
                  </w:rPr>
                  <m:t>b</m:t>
                </m:r>
              </m:e>
            </m:func>
          </m:e>
        </m:func>
        <m:r>
          <w:rPr>
            <w:rFonts w:ascii="Cambria Math" w:eastAsiaTheme="minorEastAsia" w:hAnsi="Cambria Math" w:cs="Times New Roman"/>
          </w:rPr>
          <m:t>.</m:t>
        </m:r>
      </m:oMath>
    </w:p>
    <w:p w:rsidR="00C471B1" w:rsidRPr="00C471B1" w:rsidRDefault="00C471B1" w:rsidP="00DB2BF0">
      <w:pPr>
        <w:pStyle w:val="ListParagraph"/>
        <w:numPr>
          <w:ilvl w:val="0"/>
          <w:numId w:val="2"/>
        </w:numPr>
        <w:spacing w:line="360" w:lineRule="auto"/>
        <w:rPr>
          <w:rFonts w:ascii="Times New Roman" w:hAnsi="Times New Roman" w:cs="Times New Roman"/>
        </w:rPr>
      </w:pPr>
      <m:oMath>
        <m:func>
          <m:funcPr>
            <m:ctrlPr>
              <w:rPr>
                <w:rFonts w:ascii="Cambria Math" w:hAnsi="Cambria Math" w:cs="Times New Roman"/>
                <w:i/>
              </w:rPr>
            </m:ctrlPr>
          </m:funcPr>
          <m:fName>
            <m:r>
              <m:rPr>
                <m:sty m:val="p"/>
              </m:rPr>
              <w:rPr>
                <w:rFonts w:ascii="Cambria Math" w:hAnsi="Cambria Math" w:cs="Times New Roman"/>
              </w:rPr>
              <m:t>ln</m:t>
            </m:r>
          </m:fName>
          <m:e>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b</m:t>
                </m:r>
              </m:sup>
            </m:sSup>
          </m:e>
        </m:func>
        <m:r>
          <w:rPr>
            <w:rFonts w:ascii="Cambria Math" w:hAnsi="Cambria Math" w:cs="Times New Roman"/>
          </w:rPr>
          <m:t>=</m:t>
        </m:r>
        <m:r>
          <w:rPr>
            <w:rFonts w:ascii="Cambria Math" w:eastAsiaTheme="minorEastAsia" w:hAnsi="Cambria Math" w:cs="Times New Roman"/>
          </w:rPr>
          <m:t>b×</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ln</m:t>
            </m:r>
          </m:fName>
          <m:e>
            <m:r>
              <w:rPr>
                <w:rFonts w:ascii="Cambria Math" w:eastAsiaTheme="minorEastAsia" w:hAnsi="Cambria Math" w:cs="Times New Roman"/>
              </w:rPr>
              <m:t>a</m:t>
            </m:r>
          </m:e>
        </m:func>
        <m:r>
          <w:rPr>
            <w:rFonts w:ascii="Cambria Math" w:eastAsiaTheme="minorEastAsia" w:hAnsi="Cambria Math" w:cs="Times New Roman"/>
          </w:rPr>
          <m:t>.</m:t>
        </m:r>
      </m:oMath>
    </w:p>
    <w:p w:rsidR="00C471B1" w:rsidRPr="00C471B1" w:rsidRDefault="00C471B1" w:rsidP="00DB2BF0">
      <w:pPr>
        <w:pStyle w:val="ListParagraph"/>
        <w:numPr>
          <w:ilvl w:val="0"/>
          <w:numId w:val="2"/>
        </w:numPr>
        <w:spacing w:line="360" w:lineRule="auto"/>
        <w:rPr>
          <w:rFonts w:ascii="Times New Roman" w:eastAsiaTheme="minorEastAsia" w:hAnsi="Times New Roman" w:cs="Times New Roman"/>
        </w:rPr>
      </w:pP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a+b</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a</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m:t>
            </m:r>
          </m:sup>
        </m:sSup>
        <m:r>
          <w:rPr>
            <w:rFonts w:ascii="Cambria Math" w:eastAsiaTheme="minorEastAsia" w:hAnsi="Cambria Math" w:cs="Times New Roman"/>
          </w:rPr>
          <m:t>.</m:t>
        </m:r>
      </m:oMath>
    </w:p>
    <w:p w:rsidR="00C471B1" w:rsidRPr="00C471B1" w:rsidRDefault="00C471B1" w:rsidP="00C471B1">
      <w:pPr>
        <w:pStyle w:val="ListParagraph"/>
        <w:numPr>
          <w:ilvl w:val="0"/>
          <w:numId w:val="2"/>
        </w:numPr>
        <w:spacing w:line="360" w:lineRule="auto"/>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a</m:t>
            </m:r>
            <m:r>
              <w:rPr>
                <w:rFonts w:ascii="Cambria Math" w:hAnsi="Cambria Math" w:cs="Times New Roman"/>
              </w:rPr>
              <m:t>-</m:t>
            </m:r>
            <m:r>
              <w:rPr>
                <w:rFonts w:ascii="Cambria Math" w:hAnsi="Cambria Math" w:cs="Times New Roman"/>
              </w:rPr>
              <m:t>b</m:t>
            </m:r>
          </m:sup>
        </m:sSup>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a</m:t>
                </m:r>
              </m:sup>
            </m:sSup>
          </m:num>
          <m:den>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b</m:t>
                </m:r>
              </m:sup>
            </m:sSup>
          </m:den>
        </m:f>
        <m:r>
          <w:rPr>
            <w:rFonts w:ascii="Cambria Math" w:eastAsiaTheme="minorEastAsia" w:hAnsi="Cambria Math" w:cs="Times New Roman"/>
          </w:rPr>
          <m:t>.</m:t>
        </m:r>
      </m:oMath>
    </w:p>
    <w:sectPr w:rsidR="00C471B1" w:rsidRPr="00C47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01C1"/>
    <w:multiLevelType w:val="hybridMultilevel"/>
    <w:tmpl w:val="DA2EB5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9618F0"/>
    <w:multiLevelType w:val="hybridMultilevel"/>
    <w:tmpl w:val="EAFC6028"/>
    <w:lvl w:ilvl="0" w:tplc="5302ECD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C8"/>
    <w:rsid w:val="00042675"/>
    <w:rsid w:val="00052E7A"/>
    <w:rsid w:val="00387C22"/>
    <w:rsid w:val="00796356"/>
    <w:rsid w:val="00C40294"/>
    <w:rsid w:val="00C471B1"/>
    <w:rsid w:val="00DB2BF0"/>
    <w:rsid w:val="00F160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6400C-61CC-4EFE-A00E-08F4F46B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5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56"/>
    <w:pPr>
      <w:ind w:left="720"/>
      <w:contextualSpacing/>
    </w:pPr>
  </w:style>
  <w:style w:type="character" w:styleId="PlaceholderText">
    <w:name w:val="Placeholder Text"/>
    <w:basedOn w:val="DefaultParagraphFont"/>
    <w:uiPriority w:val="99"/>
    <w:semiHidden/>
    <w:rsid w:val="00F160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Ünveren</dc:creator>
  <cp:keywords/>
  <dc:description/>
  <cp:lastModifiedBy>Burak Ünveren</cp:lastModifiedBy>
  <cp:revision>1</cp:revision>
  <dcterms:created xsi:type="dcterms:W3CDTF">2020-10-05T14:02:00Z</dcterms:created>
  <dcterms:modified xsi:type="dcterms:W3CDTF">2020-10-09T10:47:00Z</dcterms:modified>
</cp:coreProperties>
</file>