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17" w:rsidRPr="000C7722" w:rsidRDefault="00676417" w:rsidP="00676417">
      <w:pPr>
        <w:jc w:val="center"/>
        <w:rPr>
          <w:rFonts w:ascii="Times New Roman" w:hAnsi="Times New Roman" w:cs="Times New Roman"/>
          <w:b/>
          <w:lang w:val="tr-TR"/>
        </w:rPr>
      </w:pPr>
      <w:r w:rsidRPr="000C7722">
        <w:rPr>
          <w:rFonts w:ascii="Times New Roman" w:hAnsi="Times New Roman" w:cs="Times New Roman"/>
          <w:b/>
          <w:lang w:val="tr-TR"/>
        </w:rPr>
        <w:t>Technology and Economics</w:t>
      </w:r>
    </w:p>
    <w:p w:rsidR="00676417" w:rsidRPr="000C7722" w:rsidRDefault="000C7722" w:rsidP="00676417">
      <w:pPr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Quiz 2</w:t>
      </w:r>
    </w:p>
    <w:p w:rsidR="001173A1" w:rsidRPr="000C7722" w:rsidRDefault="001173A1">
      <w:pPr>
        <w:rPr>
          <w:rFonts w:ascii="Times New Roman" w:eastAsiaTheme="minorEastAsia" w:hAnsi="Times New Roman" w:cs="Times New Roman"/>
          <w:lang w:val="tr-TR"/>
        </w:rPr>
      </w:pPr>
      <w:r w:rsidRPr="000C7722">
        <w:rPr>
          <w:rFonts w:ascii="Times New Roman" w:hAnsi="Times New Roman" w:cs="Times New Roman"/>
          <w:lang w:val="tr-TR"/>
        </w:rPr>
        <w:t xml:space="preserve">1) Assume that the production technology is </w:t>
      </w:r>
      <m:oMath>
        <m:r>
          <w:rPr>
            <w:rFonts w:ascii="Cambria Math" w:hAnsi="Cambria Math" w:cs="Times New Roman"/>
            <w:lang w:val="tr-TR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lang w:val="tr-TR"/>
              </w:rPr>
              <m:t>K</m:t>
            </m:r>
          </m:e>
          <m:sup>
            <m:r>
              <w:rPr>
                <w:rFonts w:ascii="Cambria Math" w:hAnsi="Cambria Math" w:cs="Times New Roman"/>
                <w:lang w:val="tr-TR"/>
              </w:rPr>
              <m:t>a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lang w:val="tr-TR"/>
              </w:rPr>
              <m:t>L</m:t>
            </m:r>
          </m:e>
          <m:sup>
            <m:r>
              <w:rPr>
                <w:rFonts w:ascii="Cambria Math" w:hAnsi="Cambria Math" w:cs="Times New Roman"/>
                <w:lang w:val="tr-TR"/>
              </w:rPr>
              <m:t>b</m:t>
            </m:r>
          </m:sup>
        </m:sSup>
      </m:oMath>
      <w:r w:rsidRPr="000C7722">
        <w:rPr>
          <w:rFonts w:ascii="Times New Roman" w:eastAsiaTheme="minorEastAsia" w:hAnsi="Times New Roman" w:cs="Times New Roman"/>
          <w:lang w:val="tr-TR"/>
        </w:rPr>
        <w:t>.</w:t>
      </w:r>
    </w:p>
    <w:p w:rsidR="001173A1" w:rsidRPr="000C7722" w:rsidRDefault="001173A1">
      <w:pPr>
        <w:rPr>
          <w:rFonts w:ascii="Times New Roman" w:eastAsiaTheme="minorEastAsia" w:hAnsi="Times New Roman" w:cs="Times New Roman"/>
          <w:lang w:val="tr-TR"/>
        </w:rPr>
      </w:pPr>
      <w:r w:rsidRPr="000C7722">
        <w:rPr>
          <w:rFonts w:ascii="Times New Roman" w:eastAsiaTheme="minorEastAsia" w:hAnsi="Times New Roman" w:cs="Times New Roman"/>
          <w:lang w:val="tr-TR"/>
        </w:rPr>
        <w:t>a) What is the labor elasticity of output?</w:t>
      </w:r>
    </w:p>
    <w:p w:rsidR="001173A1" w:rsidRPr="000C7722" w:rsidRDefault="001173A1" w:rsidP="001173A1">
      <w:pPr>
        <w:rPr>
          <w:rFonts w:ascii="Times New Roman" w:eastAsiaTheme="minorEastAsia" w:hAnsi="Times New Roman" w:cs="Times New Roman"/>
          <w:lang w:val="tr-TR"/>
        </w:rPr>
      </w:pPr>
      <w:r w:rsidRPr="000C7722">
        <w:rPr>
          <w:rFonts w:ascii="Times New Roman" w:eastAsiaTheme="minorEastAsia" w:hAnsi="Times New Roman" w:cs="Times New Roman"/>
          <w:lang w:val="tr-TR"/>
        </w:rPr>
        <w:t>b) What is the capital elasticity of output?</w:t>
      </w:r>
    </w:p>
    <w:p w:rsidR="001173A1" w:rsidRPr="000C7722" w:rsidRDefault="001173A1" w:rsidP="001173A1">
      <w:pPr>
        <w:rPr>
          <w:rFonts w:ascii="Times New Roman" w:hAnsi="Times New Roman" w:cs="Times New Roman"/>
          <w:lang w:val="tr-TR"/>
        </w:rPr>
      </w:pPr>
      <w:r w:rsidRPr="000C7722">
        <w:rPr>
          <w:rFonts w:ascii="Times New Roman" w:eastAsiaTheme="minorEastAsia" w:hAnsi="Times New Roman" w:cs="Times New Roman"/>
          <w:lang w:val="tr-TR"/>
        </w:rPr>
        <w:t xml:space="preserve">c) What is the labor share assuming </w:t>
      </w:r>
      <w:r w:rsidR="000C7722" w:rsidRPr="000C7722">
        <w:rPr>
          <w:rFonts w:ascii="Times New Roman" w:eastAsiaTheme="minorEastAsia" w:hAnsi="Times New Roman" w:cs="Times New Roman"/>
          <w:lang w:val="tr-TR"/>
        </w:rPr>
        <w:t xml:space="preserve">firms maxmize profit </w:t>
      </w:r>
      <w:r w:rsidRPr="000C7722">
        <w:rPr>
          <w:rFonts w:ascii="Times New Roman" w:eastAsiaTheme="minorEastAsia" w:hAnsi="Times New Roman" w:cs="Times New Roman"/>
          <w:lang w:val="tr-TR"/>
        </w:rPr>
        <w:t>given</w:t>
      </w:r>
      <w:r w:rsidR="000C7722" w:rsidRPr="000C7722">
        <w:rPr>
          <w:rFonts w:ascii="Times New Roman" w:eastAsiaTheme="minorEastAsia" w:hAnsi="Times New Roman" w:cs="Times New Roman"/>
          <w:lang w:val="tr-TR"/>
        </w:rPr>
        <w:t xml:space="preserve"> prices</w:t>
      </w:r>
      <w:r w:rsidRPr="000C7722">
        <w:rPr>
          <w:rFonts w:ascii="Times New Roman" w:eastAsiaTheme="minorEastAsia" w:hAnsi="Times New Roman" w:cs="Times New Roman"/>
          <w:lang w:val="tr-TR"/>
        </w:rPr>
        <w:t xml:space="preserve"> (i.e. perfect competition)?</w:t>
      </w:r>
    </w:p>
    <w:p w:rsidR="000C7722" w:rsidRPr="000C7722" w:rsidRDefault="001173A1" w:rsidP="000C7722">
      <w:pPr>
        <w:rPr>
          <w:rFonts w:ascii="Times New Roman" w:hAnsi="Times New Roman" w:cs="Times New Roman"/>
          <w:lang w:val="tr-TR"/>
        </w:rPr>
      </w:pPr>
      <w:r w:rsidRPr="000C7722">
        <w:rPr>
          <w:rFonts w:ascii="Times New Roman" w:eastAsiaTheme="minorEastAsia" w:hAnsi="Times New Roman" w:cs="Times New Roman"/>
          <w:lang w:val="tr-TR"/>
        </w:rPr>
        <w:t>d) What is the capital share assuming</w:t>
      </w:r>
      <w:r w:rsidR="000C7722" w:rsidRPr="000C7722">
        <w:rPr>
          <w:rFonts w:ascii="Times New Roman" w:eastAsiaTheme="minorEastAsia" w:hAnsi="Times New Roman" w:cs="Times New Roman"/>
          <w:lang w:val="tr-TR"/>
        </w:rPr>
        <w:t xml:space="preserve"> firms maxmize profit given prices (i.e. perfect competition)?</w:t>
      </w:r>
    </w:p>
    <w:p w:rsidR="001173A1" w:rsidRPr="000C7722" w:rsidRDefault="001173A1" w:rsidP="001173A1">
      <w:pPr>
        <w:rPr>
          <w:rFonts w:ascii="Times New Roman" w:hAnsi="Times New Roman" w:cs="Times New Roman"/>
          <w:lang w:val="tr-TR"/>
        </w:rPr>
      </w:pPr>
      <w:r w:rsidRPr="000C7722">
        <w:rPr>
          <w:rFonts w:ascii="Times New Roman" w:eastAsiaTheme="minorEastAsia" w:hAnsi="Times New Roman" w:cs="Times New Roman"/>
          <w:lang w:val="tr-TR"/>
        </w:rPr>
        <w:t>e) What is a+b if there is constant returns to scale?</w:t>
      </w:r>
    </w:p>
    <w:p w:rsidR="001173A1" w:rsidRPr="000C7722" w:rsidRDefault="001173A1" w:rsidP="001173A1">
      <w:pPr>
        <w:rPr>
          <w:rFonts w:ascii="Times New Roman" w:hAnsi="Times New Roman" w:cs="Times New Roman"/>
          <w:lang w:val="tr-TR"/>
        </w:rPr>
      </w:pPr>
      <w:r w:rsidRPr="000C7722">
        <w:rPr>
          <w:rFonts w:ascii="Times New Roman" w:eastAsiaTheme="minorEastAsia" w:hAnsi="Times New Roman" w:cs="Times New Roman"/>
          <w:lang w:val="tr-TR"/>
        </w:rPr>
        <w:t>f) What is the profit share if there is constant returns to scale (i.e. perfect competition)?</w:t>
      </w:r>
    </w:p>
    <w:p w:rsidR="000C7722" w:rsidRPr="000C7722" w:rsidRDefault="000C7722" w:rsidP="001173A1">
      <w:pPr>
        <w:rPr>
          <w:rFonts w:ascii="Times New Roman" w:eastAsiaTheme="minorEastAsia" w:hAnsi="Times New Roman" w:cs="Times New Roman"/>
          <w:lang w:val="tr-TR"/>
        </w:rPr>
      </w:pPr>
    </w:p>
    <w:p w:rsidR="00676417" w:rsidRPr="000C7722" w:rsidRDefault="001173A1" w:rsidP="001173A1">
      <w:pPr>
        <w:rPr>
          <w:rFonts w:ascii="Times New Roman" w:eastAsiaTheme="minorEastAsia" w:hAnsi="Times New Roman" w:cs="Times New Roman"/>
          <w:lang w:val="tr-TR"/>
        </w:rPr>
      </w:pPr>
      <w:r w:rsidRPr="000C7722">
        <w:rPr>
          <w:rFonts w:ascii="Times New Roman" w:hAnsi="Times New Roman" w:cs="Times New Roman"/>
          <w:lang w:val="tr-TR"/>
        </w:rPr>
        <w:t xml:space="preserve">2) Assume that the production technology is </w:t>
      </w:r>
      <m:oMath>
        <m:r>
          <w:rPr>
            <w:rFonts w:ascii="Cambria Math" w:hAnsi="Cambria Math" w:cs="Times New Roman"/>
            <w:lang w:val="tr-TR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tr-TR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tr-T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tr-TR"/>
                          </w:rPr>
                          <m:t>K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lang w:val="tr-TR"/>
                      </w:rPr>
                      <m:t>σ</m:t>
                    </m:r>
                  </m:sup>
                </m:sSup>
                <m:r>
                  <w:rPr>
                    <w:rFonts w:ascii="Cambria Math" w:hAnsi="Cambria Math" w:cs="Times New Roman"/>
                    <w:lang w:val="tr-T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tr-T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tr-TR"/>
                          </w:rPr>
                          <m:t>L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lang w:val="tr-TR"/>
                      </w:rPr>
                      <m:t>σ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lang w:val="tr-TR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tr-TR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tr-TR"/>
                  </w:rPr>
                  <m:t>σ</m:t>
                </m:r>
              </m:den>
            </m:f>
          </m:sup>
        </m:sSup>
      </m:oMath>
      <w:r w:rsidRPr="000C7722">
        <w:rPr>
          <w:rFonts w:ascii="Times New Roman" w:eastAsiaTheme="minorEastAsia" w:hAnsi="Times New Roman" w:cs="Times New Roman"/>
          <w:lang w:val="tr-TR"/>
        </w:rPr>
        <w:t xml:space="preserve"> in Turkey. </w:t>
      </w:r>
      <w:r w:rsidR="00676417" w:rsidRPr="000C7722">
        <w:rPr>
          <w:rFonts w:ascii="Times New Roman" w:eastAsiaTheme="minorEastAsia" w:hAnsi="Times New Roman" w:cs="Times New Roman"/>
          <w:lang w:val="tr-TR"/>
        </w:rPr>
        <w:t xml:space="preserve">We know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tr-TR"/>
              </w:rPr>
              <m:t>AP</m:t>
            </m:r>
          </m:e>
          <m:sub>
            <m:r>
              <w:rPr>
                <w:rFonts w:ascii="Cambria Math" w:eastAsiaTheme="minorEastAsia" w:hAnsi="Cambria Math" w:cs="Times New Roman"/>
                <w:lang w:val="tr-TR"/>
              </w:rPr>
              <m:t>L</m:t>
            </m:r>
          </m:sub>
        </m:sSub>
      </m:oMath>
      <w:r w:rsidR="00676417" w:rsidRPr="000C7722">
        <w:rPr>
          <w:rFonts w:ascii="Times New Roman" w:eastAsiaTheme="minorEastAsia" w:hAnsi="Times New Roman" w:cs="Times New Roman"/>
          <w:lang w:val="tr-TR"/>
        </w:rPr>
        <w:t xml:space="preserve"> always grows in Turkey. Using the the labor share data of Turkey given below,</w:t>
      </w:r>
    </w:p>
    <w:p w:rsidR="00676417" w:rsidRPr="000C7722" w:rsidRDefault="00676417" w:rsidP="001173A1">
      <w:pPr>
        <w:rPr>
          <w:rFonts w:ascii="Times New Roman" w:eastAsiaTheme="minorEastAsia" w:hAnsi="Times New Roman" w:cs="Times New Roman"/>
          <w:lang w:val="tr-TR"/>
        </w:rPr>
      </w:pPr>
      <w:r w:rsidRPr="000C7722">
        <w:rPr>
          <w:rFonts w:ascii="Times New Roman" w:eastAsiaTheme="minorEastAsia" w:hAnsi="Times New Roman" w:cs="Times New Roman"/>
          <w:lang w:val="tr-TR"/>
        </w:rPr>
        <w:t xml:space="preserve">a) Explain why </w:t>
      </w:r>
      <m:oMath>
        <m:r>
          <w:rPr>
            <w:rFonts w:ascii="Cambria Math" w:hAnsi="Cambria Math" w:cs="Times New Roman"/>
            <w:lang w:val="tr-TR"/>
          </w:rPr>
          <m:t>σ</m:t>
        </m:r>
        <m:r>
          <w:rPr>
            <w:rFonts w:ascii="Cambria Math" w:eastAsiaTheme="minorEastAsia" w:hAnsi="Cambria Math" w:cs="Times New Roman"/>
            <w:lang w:val="tr-TR"/>
          </w:rPr>
          <m:t>≠0</m:t>
        </m:r>
      </m:oMath>
      <w:r w:rsidRPr="000C7722">
        <w:rPr>
          <w:rFonts w:ascii="Times New Roman" w:eastAsiaTheme="minorEastAsia" w:hAnsi="Times New Roman" w:cs="Times New Roman"/>
          <w:lang w:val="tr-TR"/>
        </w:rPr>
        <w:t xml:space="preserve">. </w:t>
      </w:r>
    </w:p>
    <w:p w:rsidR="001173A1" w:rsidRPr="000C7722" w:rsidRDefault="00676417" w:rsidP="001173A1">
      <w:pPr>
        <w:rPr>
          <w:rFonts w:ascii="Times New Roman" w:eastAsiaTheme="minorEastAsia" w:hAnsi="Times New Roman" w:cs="Times New Roman"/>
          <w:lang w:val="tr-TR"/>
        </w:rPr>
      </w:pPr>
      <w:r w:rsidRPr="000C7722">
        <w:rPr>
          <w:rFonts w:ascii="Times New Roman" w:eastAsiaTheme="minorEastAsia" w:hAnsi="Times New Roman" w:cs="Times New Roman"/>
          <w:lang w:val="tr-TR"/>
        </w:rPr>
        <w:t xml:space="preserve">b) Answer whether </w:t>
      </w:r>
      <m:oMath>
        <m:r>
          <w:rPr>
            <w:rFonts w:ascii="Cambria Math" w:hAnsi="Cambria Math" w:cs="Times New Roman"/>
            <w:lang w:val="tr-TR"/>
          </w:rPr>
          <m:t>σ</m:t>
        </m:r>
        <m:r>
          <w:rPr>
            <w:rFonts w:ascii="Cambria Math" w:eastAsiaTheme="minorEastAsia" w:hAnsi="Cambria Math" w:cs="Times New Roman"/>
            <w:lang w:val="tr-TR"/>
          </w:rPr>
          <m:t>&gt;0</m:t>
        </m:r>
      </m:oMath>
      <w:r w:rsidRPr="000C7722">
        <w:rPr>
          <w:rFonts w:ascii="Times New Roman" w:eastAsiaTheme="minorEastAsia" w:hAnsi="Times New Roman" w:cs="Times New Roman"/>
          <w:lang w:val="tr-TR"/>
        </w:rPr>
        <w:t xml:space="preserve"> or </w:t>
      </w:r>
      <m:oMath>
        <m:r>
          <w:rPr>
            <w:rFonts w:ascii="Cambria Math" w:hAnsi="Cambria Math" w:cs="Times New Roman"/>
            <w:lang w:val="tr-TR"/>
          </w:rPr>
          <m:t>σ&lt;0</m:t>
        </m:r>
      </m:oMath>
      <w:r w:rsidRPr="000C7722">
        <w:rPr>
          <w:rFonts w:ascii="Times New Roman" w:eastAsiaTheme="minorEastAsia" w:hAnsi="Times New Roman" w:cs="Times New Roman"/>
          <w:lang w:val="tr-TR"/>
        </w:rPr>
        <w:t>.</w:t>
      </w:r>
    </w:p>
    <w:p w:rsidR="001173A1" w:rsidRPr="000C7722" w:rsidRDefault="001173A1" w:rsidP="001173A1">
      <w:pPr>
        <w:rPr>
          <w:rFonts w:ascii="Times New Roman" w:hAnsi="Times New Roman" w:cs="Times New Roman"/>
          <w:lang w:val="tr-TR"/>
        </w:rPr>
      </w:pPr>
    </w:p>
    <w:p w:rsidR="001173A1" w:rsidRDefault="001173A1" w:rsidP="001173A1">
      <w:pPr>
        <w:jc w:val="center"/>
        <w:rPr>
          <w:rFonts w:ascii="Times New Roman" w:hAnsi="Times New Roman" w:cs="Times New Roman"/>
          <w:lang w:val="tr-TR"/>
        </w:rPr>
      </w:pPr>
      <w:r w:rsidRPr="000C7722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57E13EE0" wp14:editId="6D50C72F">
            <wp:extent cx="45720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2B12" w:rsidRDefault="00D92B12" w:rsidP="00D92B12">
      <w:pPr>
        <w:rPr>
          <w:rFonts w:ascii="Times New Roman" w:hAnsi="Times New Roman" w:cs="Times New Roman"/>
          <w:lang w:val="tr-TR"/>
        </w:rPr>
      </w:pPr>
    </w:p>
    <w:p w:rsidR="00D50E6C" w:rsidRDefault="00D50E6C" w:rsidP="00D92B1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3) Consider the figure below which shows that the labor share in France stayed almost perfectly constant </w:t>
      </w:r>
      <w:r>
        <w:rPr>
          <w:rFonts w:ascii="Times New Roman" w:hAnsi="Times New Roman" w:cs="Times New Roman"/>
          <w:lang w:val="tr-TR"/>
        </w:rPr>
        <w:t>from 1988 to 2017</w:t>
      </w:r>
      <w:r>
        <w:rPr>
          <w:rFonts w:ascii="Times New Roman" w:hAnsi="Times New Roman" w:cs="Times New Roman"/>
          <w:lang w:val="tr-TR"/>
        </w:rPr>
        <w:t>.</w:t>
      </w:r>
      <w:r w:rsidR="002B5604">
        <w:rPr>
          <w:rFonts w:ascii="Times New Roman" w:hAnsi="Times New Roman" w:cs="Times New Roman"/>
          <w:lang w:val="tr-TR"/>
        </w:rPr>
        <w:t xml:space="preserve"> Write down a production function which would represent the technology in France. </w:t>
      </w:r>
    </w:p>
    <w:p w:rsidR="00D50E6C" w:rsidRPr="000C7722" w:rsidRDefault="00D50E6C" w:rsidP="00D92B12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 xml:space="preserve"> </w:t>
      </w:r>
      <w:bookmarkStart w:id="0" w:name="_GoBack"/>
      <w:r>
        <w:rPr>
          <w:noProof/>
          <w:lang w:val="tr-TR" w:eastAsia="tr-TR"/>
        </w:rPr>
        <w:drawing>
          <wp:inline distT="0" distB="0" distL="0" distR="0" wp14:anchorId="6E8EC05A" wp14:editId="4FFD6410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50E6C" w:rsidRPr="000C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1"/>
    <w:rsid w:val="000C7722"/>
    <w:rsid w:val="001173A1"/>
    <w:rsid w:val="002B5604"/>
    <w:rsid w:val="00676417"/>
    <w:rsid w:val="00BD5ADA"/>
    <w:rsid w:val="00D50E6C"/>
    <w:rsid w:val="00D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D5E7-5FE5-43B0-B4B5-D166230D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rak%20&#220;nveren\Downloads\pwt9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rak\Downloads\pwt9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Labor</a:t>
            </a:r>
            <a:r>
              <a:rPr lang="tr-TR" baseline="0"/>
              <a:t> Share in Turkey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Sayfa1!$B$1:$B$16</c:f>
              <c:numCache>
                <c:formatCode>General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xVal>
          <c:yVal>
            <c:numRef>
              <c:f>Sayfa1!$C$1:$C$16</c:f>
              <c:numCache>
                <c:formatCode>General</c:formatCode>
                <c:ptCount val="16"/>
                <c:pt idx="0">
                  <c:v>0.67528438568115234</c:v>
                </c:pt>
                <c:pt idx="1">
                  <c:v>0.64203238487243652</c:v>
                </c:pt>
                <c:pt idx="2">
                  <c:v>0.58437526226043701</c:v>
                </c:pt>
                <c:pt idx="3">
                  <c:v>0.53267371654510498</c:v>
                </c:pt>
                <c:pt idx="4">
                  <c:v>0.52445346117019653</c:v>
                </c:pt>
                <c:pt idx="5">
                  <c:v>0.52723389863967896</c:v>
                </c:pt>
                <c:pt idx="6">
                  <c:v>0.50084203481674194</c:v>
                </c:pt>
                <c:pt idx="7">
                  <c:v>0.45564281940460205</c:v>
                </c:pt>
                <c:pt idx="8">
                  <c:v>0.43400329351425171</c:v>
                </c:pt>
                <c:pt idx="9">
                  <c:v>0.43024721741676331</c:v>
                </c:pt>
                <c:pt idx="10">
                  <c:v>0.43714982271194458</c:v>
                </c:pt>
                <c:pt idx="11">
                  <c:v>0.43714982271194458</c:v>
                </c:pt>
                <c:pt idx="12">
                  <c:v>0.43714982271194458</c:v>
                </c:pt>
                <c:pt idx="13">
                  <c:v>0.43714982271194458</c:v>
                </c:pt>
                <c:pt idx="14">
                  <c:v>0.43714982271194458</c:v>
                </c:pt>
                <c:pt idx="15">
                  <c:v>0.43714982271194458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134370656"/>
        <c:axId val="-1134369568"/>
      </c:scatterChart>
      <c:valAx>
        <c:axId val="-1134370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134369568"/>
        <c:crosses val="autoZero"/>
        <c:crossBetween val="midCat"/>
      </c:valAx>
      <c:valAx>
        <c:axId val="-1134369568"/>
        <c:scaling>
          <c:orientation val="minMax"/>
          <c:min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134370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</a:t>
            </a:r>
            <a:r>
              <a:rPr lang="tr-TR"/>
              <a:t>abor Share in France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Sheet2!$A$40:$A$69</c:f>
              <c:numCache>
                <c:formatCode>General</c:formatCode>
                <c:ptCount val="30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  <c:pt idx="29">
                  <c:v>2017</c:v>
                </c:pt>
              </c:numCache>
            </c:numRef>
          </c:xVal>
          <c:yVal>
            <c:numRef>
              <c:f>Sheet2!$B$40:$B$69</c:f>
              <c:numCache>
                <c:formatCode>General</c:formatCode>
                <c:ptCount val="30"/>
                <c:pt idx="0">
                  <c:v>0.62878352403640747</c:v>
                </c:pt>
                <c:pt idx="1">
                  <c:v>0.62180328369140625</c:v>
                </c:pt>
                <c:pt idx="2">
                  <c:v>0.6259416937828064</c:v>
                </c:pt>
                <c:pt idx="3">
                  <c:v>0.62754476070404053</c:v>
                </c:pt>
                <c:pt idx="4">
                  <c:v>0.62495517730712891</c:v>
                </c:pt>
                <c:pt idx="5">
                  <c:v>0.62634319067001343</c:v>
                </c:pt>
                <c:pt idx="6">
                  <c:v>0.62335717678070068</c:v>
                </c:pt>
                <c:pt idx="7">
                  <c:v>0.6248314380645752</c:v>
                </c:pt>
                <c:pt idx="8">
                  <c:v>0.62835949659347534</c:v>
                </c:pt>
                <c:pt idx="9">
                  <c:v>0.62198185920715332</c:v>
                </c:pt>
                <c:pt idx="10">
                  <c:v>0.61615389585494995</c:v>
                </c:pt>
                <c:pt idx="11">
                  <c:v>0.6234515905380249</c:v>
                </c:pt>
                <c:pt idx="12">
                  <c:v>0.62036949396133423</c:v>
                </c:pt>
                <c:pt idx="13">
                  <c:v>0.62231981754302979</c:v>
                </c:pt>
                <c:pt idx="14">
                  <c:v>0.627399742603302</c:v>
                </c:pt>
                <c:pt idx="15">
                  <c:v>0.62753748893737793</c:v>
                </c:pt>
                <c:pt idx="16">
                  <c:v>0.62222158908843994</c:v>
                </c:pt>
                <c:pt idx="17">
                  <c:v>0.621695876121521</c:v>
                </c:pt>
                <c:pt idx="18">
                  <c:v>0.62155461311340332</c:v>
                </c:pt>
                <c:pt idx="19">
                  <c:v>0.61327385902404785</c:v>
                </c:pt>
                <c:pt idx="20">
                  <c:v>0.61400961875915527</c:v>
                </c:pt>
                <c:pt idx="21">
                  <c:v>0.62816625833511353</c:v>
                </c:pt>
                <c:pt idx="22">
                  <c:v>0.62780499458312988</c:v>
                </c:pt>
                <c:pt idx="23">
                  <c:v>0.6270328164100647</c:v>
                </c:pt>
                <c:pt idx="24">
                  <c:v>0.63181555271148682</c:v>
                </c:pt>
                <c:pt idx="25">
                  <c:v>0.63183718919754028</c:v>
                </c:pt>
                <c:pt idx="26">
                  <c:v>0.63269490003585815</c:v>
                </c:pt>
                <c:pt idx="27">
                  <c:v>0.62775337696075439</c:v>
                </c:pt>
                <c:pt idx="28">
                  <c:v>0.63038730621337891</c:v>
                </c:pt>
                <c:pt idx="29">
                  <c:v>0.63249075412750244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134366304"/>
        <c:axId val="-1132267200"/>
      </c:scatterChart>
      <c:valAx>
        <c:axId val="-1134366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132267200"/>
        <c:crosses val="autoZero"/>
        <c:crossBetween val="midCat"/>
      </c:valAx>
      <c:valAx>
        <c:axId val="-1132267200"/>
        <c:scaling>
          <c:orientation val="minMax"/>
          <c:max val="0.65000000000000013"/>
          <c:min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1134366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3</cp:revision>
  <dcterms:created xsi:type="dcterms:W3CDTF">2018-10-12T14:48:00Z</dcterms:created>
  <dcterms:modified xsi:type="dcterms:W3CDTF">2020-10-22T08:35:00Z</dcterms:modified>
</cp:coreProperties>
</file>