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97" w:rsidRPr="00590FF6" w:rsidRDefault="00C92F54" w:rsidP="006C0D97">
      <w:pPr>
        <w:rPr>
          <w:b/>
          <w:sz w:val="2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-701675</wp:posOffset>
            </wp:positionV>
            <wp:extent cx="5760720" cy="1101738"/>
            <wp:effectExtent l="0" t="0" r="0" b="3175"/>
            <wp:wrapNone/>
            <wp:docPr id="4" name="Resim 4" descr="Dosya:Yıldız Technical University logo variant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ya:Yıldız Technical University logo variant.svg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D97" w:rsidRPr="00590FF6" w:rsidRDefault="00C92F54" w:rsidP="006C0D97">
      <w:pPr>
        <w:jc w:val="center"/>
        <w:rPr>
          <w:b/>
          <w:sz w:val="24"/>
        </w:rPr>
      </w:pPr>
      <w:r>
        <w:rPr>
          <w:b/>
          <w:sz w:val="24"/>
        </w:rPr>
        <w:t xml:space="preserve">YTU </w:t>
      </w:r>
      <w:proofErr w:type="spellStart"/>
      <w:r>
        <w:rPr>
          <w:b/>
          <w:sz w:val="24"/>
        </w:rPr>
        <w:t>Biyomühendislik</w:t>
      </w:r>
      <w:proofErr w:type="spellEnd"/>
      <w:r>
        <w:rPr>
          <w:b/>
          <w:sz w:val="24"/>
        </w:rPr>
        <w:t xml:space="preserve"> Doktora Programı</w:t>
      </w:r>
    </w:p>
    <w:p w:rsidR="00815912" w:rsidRPr="0090249F" w:rsidRDefault="00815912" w:rsidP="00815912">
      <w:pPr>
        <w:ind w:left="360"/>
        <w:jc w:val="center"/>
        <w:rPr>
          <w:rFonts w:cstheme="minorHAnsi"/>
          <w:b/>
          <w:sz w:val="24"/>
        </w:rPr>
      </w:pPr>
      <w:r w:rsidRPr="0090249F">
        <w:rPr>
          <w:rFonts w:cstheme="minorHAnsi"/>
          <w:b/>
          <w:sz w:val="24"/>
        </w:rPr>
        <w:t>BYM6201 Karbon Nano Malzemeler ve Biyomedikal Uygulamaları</w:t>
      </w:r>
    </w:p>
    <w:p w:rsidR="00815912" w:rsidRPr="004A75C9" w:rsidRDefault="00815912" w:rsidP="00815912">
      <w:pPr>
        <w:ind w:left="360"/>
        <w:jc w:val="center"/>
        <w:rPr>
          <w:rFonts w:cstheme="minorHAnsi"/>
          <w:b/>
          <w:sz w:val="28"/>
          <w:szCs w:val="28"/>
          <w:u w:val="single"/>
        </w:rPr>
      </w:pPr>
      <w:r w:rsidRPr="004A75C9">
        <w:rPr>
          <w:rFonts w:cstheme="minorHAnsi"/>
          <w:b/>
          <w:sz w:val="28"/>
          <w:szCs w:val="28"/>
          <w:u w:val="single"/>
        </w:rPr>
        <w:t>REVIEW PAPER PRESENTATION TOPICS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Drug Delivery  Applications 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Phototherapy (Photodynamic-PDT and </w:t>
      </w:r>
      <w:proofErr w:type="spellStart"/>
      <w:r w:rsidRPr="004A75C9">
        <w:rPr>
          <w:rFonts w:cstheme="minorHAnsi"/>
          <w:lang w:val="en-US"/>
        </w:rPr>
        <w:t>Photothermal</w:t>
      </w:r>
      <w:proofErr w:type="spellEnd"/>
      <w:r w:rsidRPr="004A75C9">
        <w:rPr>
          <w:rFonts w:cstheme="minorHAnsi"/>
          <w:lang w:val="en-US"/>
        </w:rPr>
        <w:t xml:space="preserve"> Therapy-PTT)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Biosensor</w:t>
      </w:r>
    </w:p>
    <w:p w:rsidR="00815912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Tissue Engineering</w:t>
      </w:r>
    </w:p>
    <w:p w:rsidR="00AC53F3" w:rsidRDefault="00AC53F3" w:rsidP="00AC53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Neural </w:t>
      </w:r>
      <w:r w:rsidRPr="004A75C9">
        <w:rPr>
          <w:rFonts w:cstheme="minorHAnsi"/>
          <w:lang w:val="en-US"/>
        </w:rPr>
        <w:t>Tissue Engineering</w:t>
      </w:r>
    </w:p>
    <w:p w:rsidR="00AC53F3" w:rsidRDefault="00AC53F3" w:rsidP="00AC53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Bone </w:t>
      </w:r>
      <w:r w:rsidRPr="004A75C9">
        <w:rPr>
          <w:rFonts w:cstheme="minorHAnsi"/>
          <w:lang w:val="en-US"/>
        </w:rPr>
        <w:t>Tissue Engineering</w:t>
      </w:r>
    </w:p>
    <w:p w:rsidR="00AC53F3" w:rsidRDefault="00AC53F3" w:rsidP="00AC53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Cardiovascular </w:t>
      </w:r>
      <w:r w:rsidRPr="004A75C9">
        <w:rPr>
          <w:rFonts w:cstheme="minorHAnsi"/>
          <w:lang w:val="en-US"/>
        </w:rPr>
        <w:t>Tissue Engineering</w:t>
      </w:r>
    </w:p>
    <w:p w:rsidR="00AC53F3" w:rsidRPr="004A75C9" w:rsidRDefault="00AC53F3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</w:t>
      </w:r>
      <w:r>
        <w:rPr>
          <w:rFonts w:cstheme="minorHAnsi"/>
          <w:lang w:val="en-US"/>
        </w:rPr>
        <w:t xml:space="preserve"> Vaccine Delivery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Biomedical imaging (diagnosis)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lab on a chip</w:t>
      </w:r>
    </w:p>
    <w:p w:rsidR="00815912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Toxicity and Biocompatibility </w:t>
      </w:r>
      <w:r>
        <w:rPr>
          <w:rFonts w:cstheme="minorHAnsi"/>
          <w:lang w:val="en-US"/>
        </w:rPr>
        <w:t>of Carbon Nanomaterials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Environmental Applications </w:t>
      </w:r>
    </w:p>
    <w:p w:rsidR="00815912" w:rsidRPr="004A75C9" w:rsidRDefault="00815912" w:rsidP="00815912">
      <w:pPr>
        <w:pStyle w:val="ListeParagraf"/>
        <w:rPr>
          <w:rFonts w:cstheme="minorHAnsi"/>
          <w:lang w:val="en-US"/>
        </w:rPr>
      </w:pPr>
    </w:p>
    <w:p w:rsidR="00815912" w:rsidRPr="004A75C9" w:rsidRDefault="00815912" w:rsidP="00815912">
      <w:pPr>
        <w:rPr>
          <w:rFonts w:cstheme="minorHAnsi"/>
          <w:lang w:val="en-US"/>
        </w:rPr>
      </w:pPr>
    </w:p>
    <w:p w:rsidR="00815912" w:rsidRPr="00AC53F3" w:rsidRDefault="00815912" w:rsidP="00815912">
      <w:pPr>
        <w:rPr>
          <w:rFonts w:cstheme="minorHAnsi"/>
          <w:b/>
          <w:i/>
          <w:lang w:val="en-US"/>
        </w:rPr>
      </w:pPr>
      <w:r w:rsidRPr="00AC53F3">
        <w:rPr>
          <w:rFonts w:cstheme="minorHAnsi"/>
          <w:b/>
          <w:i/>
          <w:lang w:val="en-US"/>
        </w:rPr>
        <w:t>Some of reviews on CNMs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 review of optical imaging and therapy using </w:t>
      </w:r>
      <w:proofErr w:type="spellStart"/>
      <w:r w:rsidRPr="004A75C9">
        <w:rPr>
          <w:rFonts w:cstheme="minorHAnsi"/>
          <w:lang w:val="en-US"/>
        </w:rPr>
        <w:t>nanosized</w:t>
      </w:r>
      <w:proofErr w:type="spellEnd"/>
      <w:r w:rsidRPr="004A75C9">
        <w:rPr>
          <w:rFonts w:cstheme="minorHAnsi"/>
          <w:lang w:val="en-US"/>
        </w:rPr>
        <w:t xml:space="preserve"> graphene and graphene oxide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Advanced review of graphene-based nanomaterials in drug delivery systems: Synthesis, modification, toxicity and application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An Overview of Carbon Nanotubes and Graphene for </w:t>
      </w:r>
      <w:proofErr w:type="spellStart"/>
      <w:r w:rsidRPr="004A75C9">
        <w:rPr>
          <w:rFonts w:cstheme="minorHAnsi"/>
          <w:lang w:val="en-US"/>
        </w:rPr>
        <w:t>Biosensing</w:t>
      </w:r>
      <w:proofErr w:type="spellEnd"/>
      <w:r w:rsidRPr="004A75C9">
        <w:rPr>
          <w:rFonts w:cstheme="minorHAnsi"/>
          <w:lang w:val="en-US"/>
        </w:rPr>
        <w:t xml:space="preserve"> Applications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Assessing biocompatibility of graphene oxide-based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>: A review.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4A75C9">
        <w:rPr>
          <w:rFonts w:cstheme="minorHAnsi"/>
          <w:lang w:val="en-US"/>
        </w:rPr>
        <w:t>Bioapplications</w:t>
      </w:r>
      <w:proofErr w:type="spellEnd"/>
      <w:r w:rsidRPr="004A75C9">
        <w:rPr>
          <w:rFonts w:cstheme="minorHAnsi"/>
          <w:lang w:val="en-US"/>
        </w:rPr>
        <w:t xml:space="preserve"> of graphene constructed functional nanomaterials.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Biomedical applications of the graphene-based materials.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and graphene oxide as new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 xml:space="preserve"> for drug delivery applications.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as cancer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tool: progress and future challenges.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Electrochemical Platform for Biosensor Applications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nanomaterials for drug delivery and tissue engineering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Graphene-based nanomaterials for </w:t>
      </w:r>
      <w:proofErr w:type="spellStart"/>
      <w:r w:rsidRPr="004A75C9">
        <w:rPr>
          <w:rFonts w:cstheme="minorHAnsi"/>
          <w:lang w:val="en-US"/>
        </w:rPr>
        <w:t>nanobiotechnology</w:t>
      </w:r>
      <w:proofErr w:type="spellEnd"/>
      <w:r w:rsidRPr="004A75C9">
        <w:rPr>
          <w:rFonts w:cstheme="minorHAnsi"/>
          <w:lang w:val="en-US"/>
        </w:rPr>
        <w:t xml:space="preserve"> and biomedical applications.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platforms for cancer therapeutics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Nano-graphene in biomedicine: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applications.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New horizons for diagnostics and therapeutic applications of graphene and graphene oxide.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Pharmaceutical applications of graphene-based </w:t>
      </w:r>
      <w:proofErr w:type="spellStart"/>
      <w:r w:rsidRPr="004A75C9">
        <w:rPr>
          <w:rFonts w:cstheme="minorHAnsi"/>
          <w:lang w:val="en-US"/>
        </w:rPr>
        <w:t>nanosheets</w:t>
      </w:r>
      <w:proofErr w:type="spellEnd"/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Recent Developments of Phototherapy Based on Graphene Family Nanomaterials.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Surface-engineered graphene-based nanomaterials for drug delivery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The advancing uses of nano-graphene in drug delivery.</w:t>
      </w:r>
    </w:p>
    <w:p w:rsidR="00815912" w:rsidRDefault="00815912" w:rsidP="00964F53">
      <w:pPr>
        <w:rPr>
          <w:b/>
          <w:sz w:val="24"/>
          <w:lang w:val="en-US"/>
        </w:rPr>
      </w:pPr>
    </w:p>
    <w:p w:rsidR="00815912" w:rsidRDefault="00815912" w:rsidP="00964F53">
      <w:pPr>
        <w:rPr>
          <w:b/>
          <w:sz w:val="24"/>
          <w:lang w:val="en-US"/>
        </w:rPr>
      </w:pPr>
    </w:p>
    <w:p w:rsidR="00815912" w:rsidRDefault="00815912" w:rsidP="00964F53">
      <w:pPr>
        <w:rPr>
          <w:b/>
          <w:sz w:val="24"/>
          <w:lang w:val="en-US"/>
        </w:rPr>
      </w:pPr>
    </w:p>
    <w:p w:rsidR="00815912" w:rsidRDefault="00C92F54" w:rsidP="00964F53">
      <w:pPr>
        <w:rPr>
          <w:b/>
          <w:sz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-396875</wp:posOffset>
            </wp:positionV>
            <wp:extent cx="5760720" cy="1101738"/>
            <wp:effectExtent l="0" t="0" r="0" b="3175"/>
            <wp:wrapNone/>
            <wp:docPr id="3" name="Resim 3" descr="Dosya:Yıldız Technical University logo variant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Yıldız Technical University logo variant.svg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912" w:rsidRDefault="00815912" w:rsidP="00964F53">
      <w:pPr>
        <w:rPr>
          <w:b/>
          <w:sz w:val="24"/>
          <w:lang w:val="en-US"/>
        </w:rPr>
      </w:pPr>
    </w:p>
    <w:p w:rsidR="00964F53" w:rsidRDefault="00964F53" w:rsidP="00964F53">
      <w:pPr>
        <w:rPr>
          <w:b/>
          <w:sz w:val="24"/>
        </w:rPr>
      </w:pPr>
    </w:p>
    <w:p w:rsidR="00A632A2" w:rsidRPr="00590FF6" w:rsidRDefault="00A632A2" w:rsidP="00A632A2">
      <w:pPr>
        <w:jc w:val="center"/>
        <w:rPr>
          <w:b/>
          <w:sz w:val="24"/>
        </w:rPr>
      </w:pPr>
      <w:r w:rsidRPr="00590FF6">
        <w:rPr>
          <w:b/>
          <w:sz w:val="24"/>
        </w:rPr>
        <w:t xml:space="preserve">YTU </w:t>
      </w:r>
      <w:proofErr w:type="spellStart"/>
      <w:r w:rsidRPr="00590FF6">
        <w:rPr>
          <w:b/>
          <w:sz w:val="24"/>
        </w:rPr>
        <w:t>Biyomühendislik</w:t>
      </w:r>
      <w:proofErr w:type="spellEnd"/>
      <w:r w:rsidRPr="00590FF6">
        <w:rPr>
          <w:b/>
          <w:sz w:val="24"/>
        </w:rPr>
        <w:t xml:space="preserve"> </w:t>
      </w:r>
      <w:r w:rsidR="00C92F54">
        <w:rPr>
          <w:b/>
          <w:sz w:val="24"/>
        </w:rPr>
        <w:t>Doktora Programı</w:t>
      </w:r>
      <w:bookmarkStart w:id="0" w:name="_GoBack"/>
      <w:bookmarkEnd w:id="0"/>
    </w:p>
    <w:p w:rsidR="00815912" w:rsidRPr="0090249F" w:rsidRDefault="00815912" w:rsidP="00815912">
      <w:pPr>
        <w:ind w:left="360"/>
        <w:jc w:val="center"/>
        <w:rPr>
          <w:rFonts w:cstheme="minorHAnsi"/>
          <w:b/>
          <w:sz w:val="24"/>
        </w:rPr>
      </w:pPr>
      <w:r w:rsidRPr="0090249F">
        <w:rPr>
          <w:rFonts w:cstheme="minorHAnsi"/>
          <w:b/>
          <w:sz w:val="24"/>
        </w:rPr>
        <w:t>BYM6201 Karbon Nano Malzemeler ve Biyomedikal Uygulamaları</w:t>
      </w:r>
      <w:r w:rsidR="00AC53F3">
        <w:rPr>
          <w:rFonts w:cstheme="minorHAnsi"/>
          <w:b/>
          <w:sz w:val="24"/>
        </w:rPr>
        <w:t xml:space="preserve"> Sunum Planı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789"/>
        <w:gridCol w:w="1226"/>
        <w:gridCol w:w="2994"/>
        <w:gridCol w:w="4484"/>
      </w:tblGrid>
      <w:tr w:rsidR="0079660F" w:rsidRPr="00972C46" w:rsidTr="001513B4">
        <w:tc>
          <w:tcPr>
            <w:tcW w:w="789" w:type="dxa"/>
          </w:tcPr>
          <w:p w:rsidR="0079660F" w:rsidRPr="00972C46" w:rsidRDefault="0079660F" w:rsidP="0079660F">
            <w:pPr>
              <w:jc w:val="center"/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Week</w:t>
            </w:r>
          </w:p>
        </w:tc>
        <w:tc>
          <w:tcPr>
            <w:tcW w:w="1226" w:type="dxa"/>
          </w:tcPr>
          <w:p w:rsidR="0079660F" w:rsidRPr="00972C46" w:rsidRDefault="0079660F" w:rsidP="0079660F">
            <w:pPr>
              <w:jc w:val="center"/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Date</w:t>
            </w:r>
          </w:p>
        </w:tc>
        <w:tc>
          <w:tcPr>
            <w:tcW w:w="2994" w:type="dxa"/>
          </w:tcPr>
          <w:p w:rsidR="0079660F" w:rsidRPr="00972C46" w:rsidRDefault="0079660F" w:rsidP="0079660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Lecture / Status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9660F" w:rsidRPr="00247F37" w:rsidRDefault="0079660F" w:rsidP="0079660F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Presenter / Topic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3.10.2023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0F" w:rsidRPr="00AF6664" w:rsidRDefault="0058390F" w:rsidP="0058390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Introduction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0F" w:rsidRPr="001513B4" w:rsidRDefault="0058390F" w:rsidP="00151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13B4">
              <w:rPr>
                <w:b/>
                <w:sz w:val="20"/>
                <w:szCs w:val="20"/>
                <w:lang w:val="en-US"/>
              </w:rPr>
              <w:t>Introduction to Course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10.10.2023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0F" w:rsidRPr="0079660F" w:rsidRDefault="0058390F" w:rsidP="005839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660F">
              <w:rPr>
                <w:b/>
                <w:sz w:val="20"/>
                <w:szCs w:val="20"/>
                <w:lang w:val="en-US"/>
              </w:rPr>
              <w:t>Lectıre-1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0F" w:rsidRPr="001513B4" w:rsidRDefault="0058390F" w:rsidP="00151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13B4">
              <w:rPr>
                <w:b/>
                <w:sz w:val="20"/>
                <w:szCs w:val="20"/>
                <w:lang w:val="en-US"/>
              </w:rPr>
              <w:t>Introduction to Bioengineering &amp; Carbon Nano Materials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17.10.2023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0F" w:rsidRPr="0079660F" w:rsidRDefault="001513B4" w:rsidP="005839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Lectıre-2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0F" w:rsidRPr="001513B4" w:rsidRDefault="0058390F" w:rsidP="00151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13B4">
              <w:rPr>
                <w:b/>
                <w:sz w:val="20"/>
                <w:szCs w:val="20"/>
                <w:lang w:val="en-US"/>
              </w:rPr>
              <w:t>Nanostructured Materials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24.10.2023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0F" w:rsidRPr="0079660F" w:rsidRDefault="001513B4" w:rsidP="005839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Lecture-3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0F" w:rsidRPr="001513B4" w:rsidRDefault="0058390F" w:rsidP="00151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13B4">
              <w:rPr>
                <w:b/>
                <w:sz w:val="20"/>
                <w:szCs w:val="20"/>
                <w:lang w:val="en-US"/>
              </w:rPr>
              <w:t>Carbon Nanotubes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31.10.2023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0F" w:rsidRPr="0079660F" w:rsidRDefault="001513B4" w:rsidP="005839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Lecture-4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0F" w:rsidRPr="001513B4" w:rsidRDefault="0058390F" w:rsidP="00151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13B4">
              <w:rPr>
                <w:b/>
                <w:sz w:val="20"/>
                <w:szCs w:val="20"/>
                <w:lang w:val="en-US"/>
              </w:rPr>
              <w:t>Graphene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7.11.2023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0F" w:rsidRPr="0079660F" w:rsidRDefault="001513B4" w:rsidP="005839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Lecture-5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0F" w:rsidRPr="001513B4" w:rsidRDefault="0058390F" w:rsidP="00151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13B4">
              <w:rPr>
                <w:b/>
                <w:sz w:val="20"/>
                <w:szCs w:val="20"/>
                <w:lang w:val="en-US"/>
              </w:rPr>
              <w:t>Biomedical Applications of Graphene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14.11.2023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90F" w:rsidRPr="00F55D27" w:rsidRDefault="001513B4" w:rsidP="0058390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Lecture-5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90F" w:rsidRPr="001513B4" w:rsidRDefault="0058390F" w:rsidP="00151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13B4">
              <w:rPr>
                <w:b/>
                <w:sz w:val="20"/>
                <w:szCs w:val="20"/>
                <w:lang w:val="en-US"/>
              </w:rPr>
              <w:t>Biomedical Applications of Graphene</w:t>
            </w:r>
          </w:p>
        </w:tc>
      </w:tr>
      <w:tr w:rsidR="0058390F" w:rsidRPr="00972C46" w:rsidTr="001513B4">
        <w:trPr>
          <w:trHeight w:val="737"/>
        </w:trPr>
        <w:tc>
          <w:tcPr>
            <w:tcW w:w="789" w:type="dxa"/>
            <w:shd w:val="clear" w:color="auto" w:fill="BFBFBF" w:themeFill="background1" w:themeFillShade="BF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8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  <w:kern w:val="24"/>
                <w:sz w:val="22"/>
                <w:szCs w:val="22"/>
              </w:rPr>
              <w:t>21.11.2023</w:t>
            </w: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58390F" w:rsidRPr="00F55D27" w:rsidRDefault="0058390F" w:rsidP="0058390F">
            <w:pPr>
              <w:jc w:val="center"/>
              <w:rPr>
                <w:b/>
                <w:i/>
              </w:rPr>
            </w:pPr>
            <w:r w:rsidRPr="00F55D27">
              <w:rPr>
                <w:b/>
                <w:i/>
              </w:rPr>
              <w:t>Ara sınav</w:t>
            </w: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390F" w:rsidRPr="00972C46" w:rsidRDefault="0058390F" w:rsidP="00583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58390F" w:rsidRPr="00972C46" w:rsidTr="0058390F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28.11.2023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8390F" w:rsidRPr="00F55D27" w:rsidRDefault="001513B4" w:rsidP="0058390F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  <w:lang w:val="en-US"/>
              </w:rPr>
              <w:t>Lecture-6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8390F" w:rsidRPr="001513B4" w:rsidRDefault="001513B4" w:rsidP="001513B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1513B4">
              <w:rPr>
                <w:rFonts w:cstheme="minorHAnsi"/>
                <w:b/>
              </w:rPr>
              <w:t>Biosensor</w:t>
            </w:r>
            <w:proofErr w:type="spellEnd"/>
            <w:r w:rsidRPr="001513B4">
              <w:rPr>
                <w:rFonts w:cstheme="minorHAnsi"/>
                <w:b/>
              </w:rPr>
              <w:t xml:space="preserve"> Application of </w:t>
            </w:r>
            <w:proofErr w:type="spellStart"/>
            <w:r w:rsidRPr="001513B4">
              <w:rPr>
                <w:rFonts w:cstheme="minorHAnsi"/>
                <w:b/>
              </w:rPr>
              <w:t>CNMs</w:t>
            </w:r>
            <w:proofErr w:type="spellEnd"/>
          </w:p>
        </w:tc>
      </w:tr>
      <w:tr w:rsidR="0058390F" w:rsidRPr="00972C46" w:rsidTr="0058390F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10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5.12.2023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8390F" w:rsidRPr="00F55D27" w:rsidRDefault="001513B4" w:rsidP="0058390F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Review Paper </w:t>
            </w:r>
            <w:r w:rsidR="0058390F"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8390F" w:rsidRPr="00DB0D32" w:rsidRDefault="0058390F" w:rsidP="0058390F">
            <w:pPr>
              <w:jc w:val="center"/>
              <w:rPr>
                <w:b/>
                <w:lang w:val="en-US"/>
              </w:rPr>
            </w:pPr>
          </w:p>
        </w:tc>
      </w:tr>
      <w:tr w:rsidR="0058390F" w:rsidRPr="00972C46" w:rsidTr="0058390F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11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12.12.2023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8390F" w:rsidRPr="00F55D27" w:rsidRDefault="001513B4" w:rsidP="0058390F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Review Paper </w:t>
            </w: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8390F" w:rsidRPr="00C13BBE" w:rsidRDefault="0058390F" w:rsidP="0058390F">
            <w:pPr>
              <w:jc w:val="center"/>
              <w:rPr>
                <w:lang w:val="en-US"/>
              </w:rPr>
            </w:pPr>
          </w:p>
        </w:tc>
      </w:tr>
      <w:tr w:rsidR="0058390F" w:rsidRPr="00972C46" w:rsidTr="0058390F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12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19.12.2023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8390F" w:rsidRPr="00F55D27" w:rsidRDefault="001513B4" w:rsidP="0058390F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Review Paper </w:t>
            </w: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8390F" w:rsidRPr="00F55848" w:rsidRDefault="0058390F" w:rsidP="0058390F">
            <w:pPr>
              <w:jc w:val="center"/>
              <w:rPr>
                <w:lang w:val="en-US"/>
              </w:rPr>
            </w:pPr>
          </w:p>
        </w:tc>
      </w:tr>
      <w:tr w:rsidR="0058390F" w:rsidRPr="008E563B" w:rsidTr="0058390F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58390F" w:rsidRPr="00815912" w:rsidRDefault="0058390F" w:rsidP="0058390F">
            <w:pPr>
              <w:jc w:val="center"/>
            </w:pPr>
            <w:r w:rsidRPr="00815912">
              <w:t>13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26.12.2023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8390F" w:rsidRPr="00F55D27" w:rsidRDefault="001513B4" w:rsidP="0058390F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Project </w:t>
            </w:r>
            <w:r w:rsidR="0058390F"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8390F" w:rsidRPr="00972C46" w:rsidRDefault="0058390F" w:rsidP="0058390F">
            <w:pPr>
              <w:jc w:val="center"/>
              <w:rPr>
                <w:lang w:val="en-US"/>
              </w:rPr>
            </w:pPr>
          </w:p>
        </w:tc>
      </w:tr>
      <w:tr w:rsidR="0058390F" w:rsidRPr="00972C46" w:rsidTr="001513B4">
        <w:trPr>
          <w:trHeight w:val="516"/>
        </w:trPr>
        <w:tc>
          <w:tcPr>
            <w:tcW w:w="789" w:type="dxa"/>
            <w:shd w:val="clear" w:color="auto" w:fill="auto"/>
            <w:vAlign w:val="center"/>
          </w:tcPr>
          <w:p w:rsidR="0058390F" w:rsidRPr="00DA2101" w:rsidRDefault="0058390F" w:rsidP="0058390F">
            <w:pPr>
              <w:jc w:val="center"/>
            </w:pPr>
            <w:r w:rsidRPr="00DA2101">
              <w:t>14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2.01.2024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8390F" w:rsidRPr="00F55D27" w:rsidRDefault="001513B4" w:rsidP="001513B4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Project </w:t>
            </w:r>
            <w:r w:rsidR="0058390F"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8390F" w:rsidRPr="00DB0D32" w:rsidRDefault="0058390F" w:rsidP="0058390F">
            <w:pPr>
              <w:jc w:val="center"/>
              <w:rPr>
                <w:b/>
                <w:lang w:val="en-US"/>
              </w:rPr>
            </w:pPr>
          </w:p>
        </w:tc>
      </w:tr>
      <w:tr w:rsidR="0058390F" w:rsidRPr="00972C46" w:rsidTr="0058390F">
        <w:trPr>
          <w:trHeight w:val="566"/>
        </w:trPr>
        <w:tc>
          <w:tcPr>
            <w:tcW w:w="789" w:type="dxa"/>
            <w:shd w:val="clear" w:color="auto" w:fill="BFBFBF" w:themeFill="background1" w:themeFillShade="BF"/>
            <w:vAlign w:val="center"/>
          </w:tcPr>
          <w:p w:rsidR="0058390F" w:rsidRPr="00DA2101" w:rsidRDefault="0058390F" w:rsidP="0058390F">
            <w:pPr>
              <w:jc w:val="center"/>
            </w:pPr>
            <w:r>
              <w:t>15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:rsidR="0058390F" w:rsidRDefault="0058390F" w:rsidP="0058390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  <w:kern w:val="24"/>
                <w:sz w:val="22"/>
                <w:szCs w:val="22"/>
              </w:rPr>
              <w:t>9.01.2024</w:t>
            </w: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58390F" w:rsidRPr="008E563B" w:rsidRDefault="0058390F" w:rsidP="0058390F">
            <w:pPr>
              <w:jc w:val="center"/>
              <w:rPr>
                <w:b/>
                <w:i/>
                <w:lang w:val="en-US"/>
              </w:rPr>
            </w:pPr>
            <w:r w:rsidRPr="008E563B">
              <w:rPr>
                <w:b/>
                <w:i/>
                <w:lang w:val="en-US"/>
              </w:rPr>
              <w:t xml:space="preserve">Final </w:t>
            </w:r>
            <w:proofErr w:type="spellStart"/>
            <w:r w:rsidRPr="008E563B">
              <w:rPr>
                <w:b/>
                <w:i/>
                <w:lang w:val="en-US"/>
              </w:rPr>
              <w:t>Sınavı</w:t>
            </w:r>
            <w:proofErr w:type="spellEnd"/>
          </w:p>
        </w:tc>
        <w:tc>
          <w:tcPr>
            <w:tcW w:w="4484" w:type="dxa"/>
            <w:shd w:val="clear" w:color="auto" w:fill="BFBFBF" w:themeFill="background1" w:themeFillShade="BF"/>
            <w:vAlign w:val="center"/>
          </w:tcPr>
          <w:p w:rsidR="0058390F" w:rsidRPr="00972C46" w:rsidRDefault="0058390F" w:rsidP="00583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</w:tbl>
    <w:p w:rsidR="00E8778F" w:rsidRPr="00590FF6" w:rsidRDefault="00E8778F" w:rsidP="0029683B"/>
    <w:sectPr w:rsidR="00E8778F" w:rsidRPr="0059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0FE"/>
    <w:multiLevelType w:val="hybridMultilevel"/>
    <w:tmpl w:val="80F22726"/>
    <w:lvl w:ilvl="0" w:tplc="6B1EE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C07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2933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A82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32DB"/>
    <w:multiLevelType w:val="hybridMultilevel"/>
    <w:tmpl w:val="BFFE0B7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B83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0FF8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CEE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13D6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858A6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7752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372D"/>
    <w:multiLevelType w:val="hybridMultilevel"/>
    <w:tmpl w:val="AF92ED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62F1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A4F9C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0MLYwNjQyMDM2sjBU0lEKTi0uzszPAykwrQUAnxB/3SwAAAA="/>
  </w:docVars>
  <w:rsids>
    <w:rsidRoot w:val="00E8778F"/>
    <w:rsid w:val="000A1EC2"/>
    <w:rsid w:val="001513B4"/>
    <w:rsid w:val="00165D97"/>
    <w:rsid w:val="00204E8E"/>
    <w:rsid w:val="00212224"/>
    <w:rsid w:val="0029683B"/>
    <w:rsid w:val="003A2ACF"/>
    <w:rsid w:val="0058390F"/>
    <w:rsid w:val="00590FF6"/>
    <w:rsid w:val="006C0D97"/>
    <w:rsid w:val="0079660F"/>
    <w:rsid w:val="00815912"/>
    <w:rsid w:val="008E563B"/>
    <w:rsid w:val="008F0945"/>
    <w:rsid w:val="0090272A"/>
    <w:rsid w:val="00964F53"/>
    <w:rsid w:val="00A154F8"/>
    <w:rsid w:val="00A632A2"/>
    <w:rsid w:val="00AC53F3"/>
    <w:rsid w:val="00AD49F9"/>
    <w:rsid w:val="00AF6664"/>
    <w:rsid w:val="00BE438D"/>
    <w:rsid w:val="00C13BBE"/>
    <w:rsid w:val="00C5154B"/>
    <w:rsid w:val="00C92F54"/>
    <w:rsid w:val="00D17A7A"/>
    <w:rsid w:val="00E8778F"/>
    <w:rsid w:val="00F55848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217E"/>
  <w15:docId w15:val="{BFCE1EF1-5E1E-4346-92CB-A304F51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59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Supervisor</cp:lastModifiedBy>
  <cp:revision>3</cp:revision>
  <dcterms:created xsi:type="dcterms:W3CDTF">2023-10-03T05:48:00Z</dcterms:created>
  <dcterms:modified xsi:type="dcterms:W3CDTF">2023-10-10T05:42:00Z</dcterms:modified>
</cp:coreProperties>
</file>