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9C" w:rsidRPr="00451F9C" w:rsidRDefault="00451F9C" w:rsidP="0045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F9C">
        <w:rPr>
          <w:rFonts w:ascii="Times New Roman" w:hAnsi="Times New Roman" w:cs="Times New Roman"/>
          <w:b/>
          <w:sz w:val="24"/>
          <w:szCs w:val="24"/>
        </w:rPr>
        <w:t>Kimya Mühendisliği Laboratuvarı – II</w:t>
      </w:r>
    </w:p>
    <w:p w:rsidR="00451F9C" w:rsidRPr="00451F9C" w:rsidRDefault="00451F9C" w:rsidP="0045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1F9C">
        <w:rPr>
          <w:rFonts w:ascii="Times New Roman" w:hAnsi="Times New Roman" w:cs="Times New Roman"/>
          <w:b/>
          <w:sz w:val="24"/>
          <w:szCs w:val="24"/>
        </w:rPr>
        <w:t>Distilasyon</w:t>
      </w:r>
      <w:proofErr w:type="spellEnd"/>
      <w:r w:rsidRPr="00451F9C">
        <w:rPr>
          <w:rFonts w:ascii="Times New Roman" w:hAnsi="Times New Roman" w:cs="Times New Roman"/>
          <w:b/>
          <w:sz w:val="24"/>
          <w:szCs w:val="24"/>
        </w:rPr>
        <w:t xml:space="preserve"> Kolonu Uygulamaları (8. Deney)</w:t>
      </w:r>
    </w:p>
    <w:p w:rsidR="00451F9C" w:rsidRDefault="00451F9C" w:rsidP="0045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F9C">
        <w:rPr>
          <w:rFonts w:ascii="Times New Roman" w:hAnsi="Times New Roman" w:cs="Times New Roman"/>
          <w:b/>
          <w:sz w:val="24"/>
          <w:szCs w:val="24"/>
        </w:rPr>
        <w:t>Deneysel Veriler</w:t>
      </w:r>
    </w:p>
    <w:p w:rsidR="00451F9C" w:rsidRPr="00451F9C" w:rsidRDefault="00451F9C" w:rsidP="00451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8"/>
        <w:gridCol w:w="1304"/>
        <w:gridCol w:w="1291"/>
        <w:gridCol w:w="1291"/>
        <w:gridCol w:w="1291"/>
        <w:gridCol w:w="1291"/>
        <w:gridCol w:w="1304"/>
      </w:tblGrid>
      <w:tr w:rsidR="00451F9C" w:rsidRPr="00451F9C" w:rsidTr="00B76C4C">
        <w:trPr>
          <w:trHeight w:val="28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Deneysel Veriler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Grup 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Grup 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Grup 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Grup 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Grup 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Grup 6</w:t>
            </w:r>
          </w:p>
        </w:tc>
      </w:tr>
      <w:tr w:rsidR="00451F9C" w:rsidRPr="00451F9C" w:rsidTr="00B76C4C">
        <w:trPr>
          <w:trHeight w:val="288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Kaynatıcının ilk hacmi (V)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 Litre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Litre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Litre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 Litre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 Litre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 Litre</w:t>
            </w:r>
          </w:p>
        </w:tc>
      </w:tr>
      <w:tr w:rsidR="00451F9C" w:rsidRPr="00451F9C" w:rsidTr="00B76C4C">
        <w:trPr>
          <w:trHeight w:val="288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Başlangıçta kaynatıcıdan alınan numunenin kırılma indisi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1,469</w:t>
            </w:r>
          </w:p>
        </w:tc>
      </w:tr>
      <w:tr w:rsidR="00451F9C" w:rsidRPr="00451F9C" w:rsidTr="00B76C4C">
        <w:trPr>
          <w:trHeight w:val="312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Metilen klorür (M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A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84,9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84,9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84,9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84,9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84,9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84,9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</w:tr>
      <w:tr w:rsidR="00451F9C" w:rsidRPr="00451F9C" w:rsidTr="00B76C4C">
        <w:trPr>
          <w:trHeight w:val="324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Metilen klorür (ρ)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1,33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1,33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1,33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1,33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1,33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1,33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</w:tr>
      <w:tr w:rsidR="00451F9C" w:rsidRPr="00451F9C" w:rsidTr="00B76C4C">
        <w:trPr>
          <w:trHeight w:val="312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Triklor</w:t>
            </w:r>
            <w:proofErr w:type="spellEnd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etilen (M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A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131,4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131,4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131,4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131,4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131,4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131,4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</w:tr>
      <w:tr w:rsidR="00451F9C" w:rsidRPr="00451F9C" w:rsidTr="00B76C4C">
        <w:trPr>
          <w:trHeight w:val="324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Triklor</w:t>
            </w:r>
            <w:proofErr w:type="spellEnd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etilen (ρ)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</w:tr>
      <w:tr w:rsidR="00451F9C" w:rsidRPr="00451F9C" w:rsidTr="00B76C4C">
        <w:trPr>
          <w:trHeight w:val="312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Kaynatıcı içeriğinin 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distilasyon</w:t>
            </w:r>
            <w:proofErr w:type="spellEnd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sonundaki 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miktarı (W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2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85 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125 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115 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95 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110 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9C" w:rsidRPr="00451F9C" w:rsidRDefault="00451F9C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130 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</w:p>
        </w:tc>
      </w:tr>
    </w:tbl>
    <w:p w:rsidR="00451F9C" w:rsidRDefault="00451F9C"/>
    <w:p w:rsidR="00451F9C" w:rsidRPr="00451F9C" w:rsidRDefault="00451F9C">
      <w:pPr>
        <w:rPr>
          <w:rFonts w:ascii="Times New Roman" w:hAnsi="Times New Roman" w:cs="Times New Roman"/>
          <w:sz w:val="24"/>
          <w:szCs w:val="24"/>
        </w:rPr>
      </w:pPr>
    </w:p>
    <w:p w:rsidR="00451F9C" w:rsidRPr="00451F9C" w:rsidRDefault="00451F9C" w:rsidP="00451F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NOT </w:t>
      </w:r>
      <w:r w:rsidRPr="00451F9C">
        <w:rPr>
          <w:rFonts w:ascii="Times New Roman" w:hAnsi="Times New Roman" w:cs="Times New Roman"/>
          <w:b/>
          <w:sz w:val="24"/>
          <w:szCs w:val="24"/>
          <w:u w:val="single"/>
        </w:rPr>
        <w:t>1:</w:t>
      </w:r>
      <w:r w:rsidRPr="0045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368">
        <w:rPr>
          <w:rFonts w:ascii="Times New Roman" w:hAnsi="Times New Roman" w:cs="Times New Roman"/>
          <w:i/>
          <w:sz w:val="24"/>
          <w:szCs w:val="24"/>
        </w:rPr>
        <w:t>Rapor</w:t>
      </w:r>
      <w:r w:rsidR="00F35368" w:rsidRPr="00F35368">
        <w:rPr>
          <w:rFonts w:ascii="Times New Roman" w:hAnsi="Times New Roman" w:cs="Times New Roman"/>
          <w:i/>
          <w:sz w:val="24"/>
          <w:szCs w:val="24"/>
        </w:rPr>
        <w:t>un</w:t>
      </w:r>
      <w:r w:rsidRPr="00F35368">
        <w:rPr>
          <w:rFonts w:ascii="Times New Roman" w:hAnsi="Times New Roman" w:cs="Times New Roman"/>
          <w:i/>
          <w:sz w:val="24"/>
          <w:szCs w:val="24"/>
        </w:rPr>
        <w:t xml:space="preserve"> hesaplamalar kısmında</w:t>
      </w:r>
      <w:r w:rsidR="00F35368" w:rsidRPr="00F35368">
        <w:rPr>
          <w:rFonts w:ascii="Times New Roman" w:hAnsi="Times New Roman" w:cs="Times New Roman"/>
          <w:i/>
          <w:sz w:val="24"/>
          <w:szCs w:val="24"/>
        </w:rPr>
        <w:t>;</w:t>
      </w:r>
      <w:r w:rsidRPr="00F35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1F9C">
        <w:rPr>
          <w:rFonts w:ascii="Times New Roman" w:hAnsi="Times New Roman" w:cs="Times New Roman"/>
          <w:sz w:val="24"/>
          <w:szCs w:val="24"/>
        </w:rPr>
        <w:t xml:space="preserve">kaynatıcıdaki M.K. %’si, kaynatıcıdaki T.K.E. %’si, karışımın yoğunluğu (g/L), </w:t>
      </w:r>
      <w:r w:rsidR="007076E0">
        <w:rPr>
          <w:rFonts w:ascii="Times New Roman" w:hAnsi="Times New Roman" w:cs="Times New Roman"/>
          <w:sz w:val="24"/>
          <w:szCs w:val="24"/>
        </w:rPr>
        <w:t xml:space="preserve">karışımın ağırlığı (kg), </w:t>
      </w:r>
      <w:r w:rsidRPr="00451F9C">
        <w:rPr>
          <w:rFonts w:ascii="Times New Roman" w:hAnsi="Times New Roman" w:cs="Times New Roman"/>
          <w:sz w:val="24"/>
          <w:szCs w:val="24"/>
        </w:rPr>
        <w:t xml:space="preserve">kaynatıcıdaki M.K. </w:t>
      </w:r>
      <w:proofErr w:type="spellStart"/>
      <w:r w:rsidRPr="00451F9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51F9C">
        <w:rPr>
          <w:rFonts w:ascii="Times New Roman" w:hAnsi="Times New Roman" w:cs="Times New Roman"/>
          <w:sz w:val="24"/>
          <w:szCs w:val="24"/>
        </w:rPr>
        <w:t xml:space="preserve"> sayısı, kaynatıcıdaki T.K.E. </w:t>
      </w:r>
      <w:proofErr w:type="spellStart"/>
      <w:r w:rsidRPr="00451F9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51F9C">
        <w:rPr>
          <w:rFonts w:ascii="Times New Roman" w:hAnsi="Times New Roman" w:cs="Times New Roman"/>
          <w:sz w:val="24"/>
          <w:szCs w:val="24"/>
        </w:rPr>
        <w:t xml:space="preserve"> sayısı, karışımın </w:t>
      </w:r>
      <w:proofErr w:type="spellStart"/>
      <w:r w:rsidRPr="00451F9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51F9C">
        <w:rPr>
          <w:rFonts w:ascii="Times New Roman" w:hAnsi="Times New Roman" w:cs="Times New Roman"/>
          <w:sz w:val="24"/>
          <w:szCs w:val="24"/>
        </w:rPr>
        <w:t xml:space="preserve"> sayısı (W</w:t>
      </w:r>
      <w:r w:rsidRPr="00451F9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51F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51F9C">
        <w:rPr>
          <w:rFonts w:ascii="Times New Roman" w:hAnsi="Times New Roman" w:cs="Times New Roman"/>
          <w:sz w:val="24"/>
          <w:szCs w:val="24"/>
        </w:rPr>
        <w:t>distilasyon</w:t>
      </w:r>
      <w:proofErr w:type="spellEnd"/>
      <w:r w:rsidRPr="00451F9C">
        <w:rPr>
          <w:rFonts w:ascii="Times New Roman" w:hAnsi="Times New Roman" w:cs="Times New Roman"/>
          <w:sz w:val="24"/>
          <w:szCs w:val="24"/>
        </w:rPr>
        <w:t xml:space="preserve"> işlemi sonucunda kaynatıcı kaptaki M.K </w:t>
      </w:r>
      <w:proofErr w:type="spellStart"/>
      <w:r w:rsidRPr="00451F9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5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9C">
        <w:rPr>
          <w:rFonts w:ascii="Times New Roman" w:hAnsi="Times New Roman" w:cs="Times New Roman"/>
          <w:sz w:val="24"/>
          <w:szCs w:val="24"/>
        </w:rPr>
        <w:t>kesrı</w:t>
      </w:r>
      <w:proofErr w:type="spellEnd"/>
      <w:r w:rsidRPr="00451F9C">
        <w:rPr>
          <w:rFonts w:ascii="Times New Roman" w:hAnsi="Times New Roman" w:cs="Times New Roman"/>
          <w:sz w:val="24"/>
          <w:szCs w:val="24"/>
        </w:rPr>
        <w:t xml:space="preserve"> (x</w:t>
      </w:r>
      <w:r w:rsidRPr="00451F9C">
        <w:rPr>
          <w:rFonts w:ascii="Times New Roman" w:hAnsi="Times New Roman" w:cs="Times New Roman"/>
          <w:sz w:val="24"/>
          <w:szCs w:val="24"/>
          <w:vertAlign w:val="subscript"/>
        </w:rPr>
        <w:t>w2</w:t>
      </w:r>
      <w:r w:rsidRPr="00451F9C">
        <w:rPr>
          <w:rFonts w:ascii="Times New Roman" w:hAnsi="Times New Roman" w:cs="Times New Roman"/>
          <w:sz w:val="24"/>
          <w:szCs w:val="24"/>
        </w:rPr>
        <w:t xml:space="preserve">) ve </w:t>
      </w:r>
      <w:r w:rsidR="001915D5">
        <w:rPr>
          <w:rFonts w:ascii="Times New Roman" w:hAnsi="Times New Roman" w:cs="Times New Roman"/>
          <w:sz w:val="24"/>
          <w:szCs w:val="24"/>
        </w:rPr>
        <w:t xml:space="preserve">ayrıca </w:t>
      </w:r>
      <w:proofErr w:type="spellStart"/>
      <w:r w:rsidRPr="00451F9C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451F9C">
        <w:rPr>
          <w:rFonts w:ascii="Times New Roman" w:hAnsi="Times New Roman" w:cs="Times New Roman"/>
          <w:sz w:val="24"/>
          <w:szCs w:val="24"/>
        </w:rPr>
        <w:t xml:space="preserve"> sunumunda yer alan ödev sorusu olmalıdır.</w:t>
      </w:r>
      <w:proofErr w:type="gramEnd"/>
    </w:p>
    <w:p w:rsidR="00451F9C" w:rsidRPr="00451F9C" w:rsidRDefault="00451F9C" w:rsidP="00451F9C">
      <w:pPr>
        <w:jc w:val="both"/>
        <w:rPr>
          <w:rFonts w:ascii="Times New Roman" w:hAnsi="Times New Roman" w:cs="Times New Roman"/>
          <w:sz w:val="24"/>
          <w:szCs w:val="24"/>
        </w:rPr>
      </w:pPr>
      <w:r w:rsidRPr="00451F9C">
        <w:rPr>
          <w:rFonts w:ascii="Times New Roman" w:hAnsi="Times New Roman" w:cs="Times New Roman"/>
          <w:b/>
          <w:sz w:val="24"/>
          <w:szCs w:val="24"/>
          <w:u w:val="single"/>
        </w:rPr>
        <w:t>NOT 2:</w:t>
      </w:r>
      <w:r w:rsidRPr="0045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F9C">
        <w:rPr>
          <w:rFonts w:ascii="Times New Roman" w:hAnsi="Times New Roman" w:cs="Times New Roman"/>
          <w:sz w:val="24"/>
          <w:szCs w:val="24"/>
        </w:rPr>
        <w:t xml:space="preserve">Kaynatıcıdaki M.K. %’si, kaynatıcıdaki T.K.E. %’si, karışımın yoğunluğu (g/L), </w:t>
      </w:r>
      <w:r w:rsidR="001915D5">
        <w:rPr>
          <w:rFonts w:ascii="Times New Roman" w:hAnsi="Times New Roman" w:cs="Times New Roman"/>
          <w:sz w:val="24"/>
          <w:szCs w:val="24"/>
        </w:rPr>
        <w:t xml:space="preserve">karışımın ağırlığı (kg), </w:t>
      </w:r>
      <w:r w:rsidRPr="00451F9C">
        <w:rPr>
          <w:rFonts w:ascii="Times New Roman" w:hAnsi="Times New Roman" w:cs="Times New Roman"/>
          <w:sz w:val="24"/>
          <w:szCs w:val="24"/>
        </w:rPr>
        <w:t xml:space="preserve">kaynatıcıdaki M.K. </w:t>
      </w:r>
      <w:proofErr w:type="spellStart"/>
      <w:r w:rsidRPr="00451F9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51F9C">
        <w:rPr>
          <w:rFonts w:ascii="Times New Roman" w:hAnsi="Times New Roman" w:cs="Times New Roman"/>
          <w:sz w:val="24"/>
          <w:szCs w:val="24"/>
        </w:rPr>
        <w:t xml:space="preserve"> sayısı, kaynatıcıdaki T.K.E. </w:t>
      </w:r>
      <w:proofErr w:type="spellStart"/>
      <w:r w:rsidRPr="00451F9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51F9C">
        <w:rPr>
          <w:rFonts w:ascii="Times New Roman" w:hAnsi="Times New Roman" w:cs="Times New Roman"/>
          <w:sz w:val="24"/>
          <w:szCs w:val="24"/>
        </w:rPr>
        <w:t xml:space="preserve"> sayısı, karışımın </w:t>
      </w:r>
      <w:proofErr w:type="spellStart"/>
      <w:r w:rsidRPr="00451F9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51F9C">
        <w:rPr>
          <w:rFonts w:ascii="Times New Roman" w:hAnsi="Times New Roman" w:cs="Times New Roman"/>
          <w:sz w:val="24"/>
          <w:szCs w:val="24"/>
        </w:rPr>
        <w:t xml:space="preserve"> sayısı (W</w:t>
      </w:r>
      <w:r w:rsidRPr="00451F9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51F9C">
        <w:rPr>
          <w:rFonts w:ascii="Times New Roman" w:hAnsi="Times New Roman" w:cs="Times New Roman"/>
          <w:sz w:val="24"/>
          <w:szCs w:val="24"/>
        </w:rPr>
        <w:t>) hesaplanırken her grup kendi grup numarası altında kalan deneysel verileri kullanmalıdır.</w:t>
      </w:r>
    </w:p>
    <w:p w:rsidR="00451F9C" w:rsidRDefault="00F35368" w:rsidP="00451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NOT </w:t>
      </w:r>
      <w:r w:rsidR="00451F9C" w:rsidRPr="00F35368">
        <w:rPr>
          <w:rFonts w:ascii="Times New Roman" w:hAnsi="Times New Roman" w:cs="Times New Roman"/>
          <w:b/>
          <w:sz w:val="24"/>
          <w:szCs w:val="24"/>
          <w:u w:val="single"/>
        </w:rPr>
        <w:t>3:</w:t>
      </w:r>
      <w:r w:rsidR="00451F9C" w:rsidRPr="00451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F9C" w:rsidRPr="00451F9C">
        <w:rPr>
          <w:rFonts w:ascii="Times New Roman" w:hAnsi="Times New Roman" w:cs="Times New Roman"/>
          <w:sz w:val="24"/>
          <w:szCs w:val="24"/>
        </w:rPr>
        <w:t>Distilasyon</w:t>
      </w:r>
      <w:proofErr w:type="spellEnd"/>
      <w:r w:rsidR="00451F9C" w:rsidRPr="00451F9C">
        <w:rPr>
          <w:rFonts w:ascii="Times New Roman" w:hAnsi="Times New Roman" w:cs="Times New Roman"/>
          <w:sz w:val="24"/>
          <w:szCs w:val="24"/>
        </w:rPr>
        <w:t xml:space="preserve"> işlemi sonucunda</w:t>
      </w:r>
      <w:r w:rsidR="00451F9C">
        <w:rPr>
          <w:rFonts w:ascii="Times New Roman" w:hAnsi="Times New Roman" w:cs="Times New Roman"/>
          <w:sz w:val="24"/>
          <w:szCs w:val="24"/>
        </w:rPr>
        <w:t xml:space="preserve"> kaynatıcı kaptaki M.K </w:t>
      </w:r>
      <w:proofErr w:type="spellStart"/>
      <w:r w:rsidR="00451F9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451F9C">
        <w:rPr>
          <w:rFonts w:ascii="Times New Roman" w:hAnsi="Times New Roman" w:cs="Times New Roman"/>
          <w:sz w:val="24"/>
          <w:szCs w:val="24"/>
        </w:rPr>
        <w:t xml:space="preserve"> kesri</w:t>
      </w:r>
      <w:r w:rsidR="00451F9C" w:rsidRPr="00451F9C">
        <w:rPr>
          <w:rFonts w:ascii="Times New Roman" w:hAnsi="Times New Roman" w:cs="Times New Roman"/>
          <w:sz w:val="24"/>
          <w:szCs w:val="24"/>
        </w:rPr>
        <w:t xml:space="preserve"> (x</w:t>
      </w:r>
      <w:r w:rsidR="00451F9C" w:rsidRPr="00451F9C">
        <w:rPr>
          <w:rFonts w:ascii="Times New Roman" w:hAnsi="Times New Roman" w:cs="Times New Roman"/>
          <w:sz w:val="24"/>
          <w:szCs w:val="24"/>
          <w:vertAlign w:val="subscript"/>
        </w:rPr>
        <w:t>w2</w:t>
      </w:r>
      <w:r w:rsidR="00451F9C" w:rsidRPr="00451F9C">
        <w:rPr>
          <w:rFonts w:ascii="Times New Roman" w:hAnsi="Times New Roman" w:cs="Times New Roman"/>
          <w:sz w:val="24"/>
          <w:szCs w:val="24"/>
        </w:rPr>
        <w:t xml:space="preserve">) hesaplanmasında tüm gruplar ortak olarak aşağıdaki grafiği kullanacaklardır (Kaynatıcı kaptaki M.K </w:t>
      </w:r>
      <w:proofErr w:type="spellStart"/>
      <w:r w:rsidR="00451F9C" w:rsidRPr="00451F9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451F9C" w:rsidRPr="0045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9C" w:rsidRPr="00451F9C">
        <w:rPr>
          <w:rFonts w:ascii="Times New Roman" w:hAnsi="Times New Roman" w:cs="Times New Roman"/>
          <w:sz w:val="24"/>
          <w:szCs w:val="24"/>
        </w:rPr>
        <w:t>kesrı</w:t>
      </w:r>
      <w:proofErr w:type="spellEnd"/>
      <w:r w:rsidR="00451F9C" w:rsidRPr="00451F9C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w2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51F9C" w:rsidRPr="00451F9C">
        <w:rPr>
          <w:rFonts w:ascii="Times New Roman" w:hAnsi="Times New Roman" w:cs="Times New Roman"/>
          <w:sz w:val="24"/>
          <w:szCs w:val="24"/>
        </w:rPr>
        <w:t>Rayleigh</w:t>
      </w:r>
      <w:proofErr w:type="spellEnd"/>
      <w:r w:rsidR="00451F9C" w:rsidRPr="00451F9C">
        <w:rPr>
          <w:rFonts w:ascii="Times New Roman" w:hAnsi="Times New Roman" w:cs="Times New Roman"/>
          <w:sz w:val="24"/>
          <w:szCs w:val="24"/>
        </w:rPr>
        <w:t xml:space="preserve"> eşitliği ve grafik kullanılarak hesaplanabi</w:t>
      </w:r>
      <w:r>
        <w:rPr>
          <w:rFonts w:ascii="Times New Roman" w:hAnsi="Times New Roman" w:cs="Times New Roman"/>
          <w:sz w:val="24"/>
          <w:szCs w:val="24"/>
        </w:rPr>
        <w:t>lir.).</w:t>
      </w:r>
    </w:p>
    <w:p w:rsidR="00F35368" w:rsidRDefault="00F35368" w:rsidP="00451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368" w:rsidRDefault="00F35368" w:rsidP="00451F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5368" w:rsidRDefault="00F35368" w:rsidP="00451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368" w:rsidRPr="00451F9C" w:rsidRDefault="00F35368" w:rsidP="00F353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0EC">
        <w:rPr>
          <w:noProof/>
          <w:lang w:eastAsia="tr-TR"/>
        </w:rPr>
        <w:drawing>
          <wp:inline distT="0" distB="0" distL="0" distR="0" wp14:anchorId="3E56B64A" wp14:editId="1F9BFF70">
            <wp:extent cx="5760720" cy="2206233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35368" w:rsidRPr="00F35368" w:rsidRDefault="00F35368" w:rsidP="00F353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5368">
        <w:rPr>
          <w:rFonts w:ascii="Times New Roman" w:hAnsi="Times New Roman" w:cs="Times New Roman"/>
          <w:i/>
          <w:sz w:val="24"/>
          <w:szCs w:val="24"/>
        </w:rPr>
        <w:t xml:space="preserve">M.K-T.K.E sistemi için </w:t>
      </w:r>
      <w:proofErr w:type="spellStart"/>
      <w:r w:rsidRPr="00F35368">
        <w:rPr>
          <w:rFonts w:ascii="Times New Roman" w:hAnsi="Times New Roman" w:cs="Times New Roman"/>
          <w:i/>
          <w:sz w:val="24"/>
          <w:szCs w:val="24"/>
        </w:rPr>
        <w:t>distilasyon</w:t>
      </w:r>
      <w:proofErr w:type="spellEnd"/>
      <w:r w:rsidRPr="00F35368">
        <w:rPr>
          <w:rFonts w:ascii="Times New Roman" w:hAnsi="Times New Roman" w:cs="Times New Roman"/>
          <w:i/>
          <w:sz w:val="24"/>
          <w:szCs w:val="24"/>
        </w:rPr>
        <w:t xml:space="preserve"> verileri</w:t>
      </w:r>
    </w:p>
    <w:p w:rsidR="00451F9C" w:rsidRDefault="00451F9C"/>
    <w:sectPr w:rsidR="00451F9C" w:rsidSect="00451F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C"/>
    <w:rsid w:val="001915D5"/>
    <w:rsid w:val="001E10E0"/>
    <w:rsid w:val="001E4022"/>
    <w:rsid w:val="001F5489"/>
    <w:rsid w:val="00451F9C"/>
    <w:rsid w:val="007076E0"/>
    <w:rsid w:val="00E13204"/>
    <w:rsid w:val="00ED3506"/>
    <w:rsid w:val="00F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D8B6"/>
  <w15:chartTrackingRefBased/>
  <w15:docId w15:val="{F4277648-2D32-4254-AF82-2843B390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Y-Değerleri</c:v>
                </c:pt>
              </c:strCache>
            </c:strRef>
          </c:tx>
          <c:spPr>
            <a:ln w="38100"/>
          </c:spPr>
          <c:marker>
            <c:symbol val="none"/>
          </c:marker>
          <c:xVal>
            <c:numRef>
              <c:f>Sayfa1!$A$2:$A$14</c:f>
              <c:numCache>
                <c:formatCode>General</c:formatCode>
                <c:ptCount val="13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0.7</c:v>
                </c:pt>
                <c:pt idx="4">
                  <c:v>0.8</c:v>
                </c:pt>
                <c:pt idx="5">
                  <c:v>0.9</c:v>
                </c:pt>
              </c:numCache>
            </c:numRef>
          </c:xVal>
          <c:yVal>
            <c:numRef>
              <c:f>Sayfa1!$B$2:$B$14</c:f>
              <c:numCache>
                <c:formatCode>General</c:formatCode>
                <c:ptCount val="13"/>
                <c:pt idx="0">
                  <c:v>1.8</c:v>
                </c:pt>
                <c:pt idx="1">
                  <c:v>1.8</c:v>
                </c:pt>
                <c:pt idx="2">
                  <c:v>1.8</c:v>
                </c:pt>
                <c:pt idx="3">
                  <c:v>1.8</c:v>
                </c:pt>
                <c:pt idx="4">
                  <c:v>1.8</c:v>
                </c:pt>
                <c:pt idx="5">
                  <c:v>1.8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32A-4C60-B0F3-9F5323B847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14269088"/>
        <c:axId val="-714257664"/>
      </c:scatterChart>
      <c:valAx>
        <c:axId val="-714269088"/>
        <c:scaling>
          <c:orientation val="minMax"/>
          <c:min val="0"/>
        </c:scaling>
        <c:delete val="0"/>
        <c:axPos val="b"/>
        <c:majorGridlines/>
        <c:minorGridlines>
          <c:spPr>
            <a:ln w="12700">
              <a:noFill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Xw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714257664"/>
        <c:crosses val="autoZero"/>
        <c:crossBetween val="midCat"/>
        <c:majorUnit val="0.2"/>
        <c:minorUnit val="1.0000000000000002E-2"/>
      </c:valAx>
      <c:valAx>
        <c:axId val="-714257664"/>
        <c:scaling>
          <c:orientation val="minMax"/>
          <c:max val="2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1/(Xd-Xw)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714269088"/>
        <c:crosses val="autoZero"/>
        <c:crossBetween val="midCat"/>
        <c:majorUnit val="0.30000000000000004"/>
        <c:minorUnit val="0.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</cp:revision>
  <dcterms:created xsi:type="dcterms:W3CDTF">2021-11-09T12:06:00Z</dcterms:created>
  <dcterms:modified xsi:type="dcterms:W3CDTF">2021-11-09T13:16:00Z</dcterms:modified>
</cp:coreProperties>
</file>