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437" w:type="dxa"/>
        <w:tblLook w:val="04A0" w:firstRow="1" w:lastRow="0" w:firstColumn="1" w:lastColumn="0" w:noHBand="0" w:noVBand="1"/>
      </w:tblPr>
      <w:tblGrid>
        <w:gridCol w:w="3357"/>
        <w:gridCol w:w="8080"/>
      </w:tblGrid>
      <w:tr w:rsidR="00A4466E" w:rsidRPr="00781B88" w:rsidTr="00A4466E">
        <w:tc>
          <w:tcPr>
            <w:tcW w:w="335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4466E" w:rsidRPr="00781B88" w:rsidRDefault="00A4466E" w:rsidP="00A4466E">
            <w:pPr>
              <w:spacing w:before="120" w:after="120"/>
              <w:jc w:val="center"/>
              <w:rPr>
                <w:rFonts w:ascii="Arial" w:hAnsi="Arial" w:cs="Arial"/>
                <w:b/>
                <w:lang w:val="tr-TR"/>
              </w:rPr>
            </w:pPr>
            <w:bookmarkStart w:id="0" w:name="_GoBack"/>
            <w:bookmarkEnd w:id="0"/>
            <w:r w:rsidRPr="00781B88">
              <w:rPr>
                <w:rFonts w:ascii="Arial" w:hAnsi="Arial" w:cs="Arial"/>
                <w:b/>
                <w:lang w:val="tr-TR"/>
              </w:rPr>
              <w:t>Name-</w:t>
            </w:r>
            <w:proofErr w:type="spellStart"/>
            <w:r w:rsidRPr="00781B88">
              <w:rPr>
                <w:rFonts w:ascii="Arial" w:hAnsi="Arial" w:cs="Arial"/>
                <w:b/>
                <w:lang w:val="tr-TR"/>
              </w:rPr>
              <w:t>Surname</w:t>
            </w:r>
            <w:proofErr w:type="spellEnd"/>
            <w:r w:rsidRPr="00781B88">
              <w:rPr>
                <w:rFonts w:ascii="Arial" w:hAnsi="Arial" w:cs="Arial"/>
                <w:b/>
                <w:lang w:val="tr-TR"/>
              </w:rPr>
              <w:t xml:space="preserve"> of </w:t>
            </w:r>
            <w:proofErr w:type="spellStart"/>
            <w:r w:rsidRPr="00781B88">
              <w:rPr>
                <w:rFonts w:ascii="Arial" w:hAnsi="Arial" w:cs="Arial"/>
                <w:b/>
                <w:lang w:val="tr-TR"/>
              </w:rPr>
              <w:t>the</w:t>
            </w:r>
            <w:proofErr w:type="spellEnd"/>
            <w:r w:rsidRPr="00781B88">
              <w:rPr>
                <w:rFonts w:ascii="Arial" w:hAnsi="Arial" w:cs="Arial"/>
                <w:b/>
                <w:lang w:val="tr-TR"/>
              </w:rPr>
              <w:t xml:space="preserve"> </w:t>
            </w:r>
            <w:proofErr w:type="spellStart"/>
            <w:r w:rsidRPr="00781B88">
              <w:rPr>
                <w:rFonts w:ascii="Arial" w:hAnsi="Arial" w:cs="Arial"/>
                <w:b/>
                <w:lang w:val="tr-TR"/>
              </w:rPr>
              <w:t>student</w:t>
            </w:r>
            <w:proofErr w:type="spellEnd"/>
            <w:r w:rsidRPr="00781B88">
              <w:rPr>
                <w:rFonts w:ascii="Arial" w:hAnsi="Arial" w:cs="Arial"/>
                <w:b/>
                <w:lang w:val="tr-TR"/>
              </w:rPr>
              <w:t xml:space="preserve"> </w:t>
            </w:r>
            <w:proofErr w:type="spellStart"/>
            <w:r w:rsidRPr="00781B88">
              <w:rPr>
                <w:rFonts w:ascii="Arial" w:hAnsi="Arial" w:cs="Arial"/>
                <w:b/>
                <w:lang w:val="tr-TR"/>
              </w:rPr>
              <w:t>or</w:t>
            </w:r>
            <w:proofErr w:type="spellEnd"/>
            <w:r w:rsidRPr="00781B88">
              <w:rPr>
                <w:rFonts w:ascii="Arial" w:hAnsi="Arial" w:cs="Arial"/>
                <w:b/>
                <w:lang w:val="tr-TR"/>
              </w:rPr>
              <w:t xml:space="preserve"> </w:t>
            </w:r>
            <w:proofErr w:type="spellStart"/>
            <w:r w:rsidRPr="00781B88">
              <w:rPr>
                <w:rFonts w:ascii="Arial" w:hAnsi="Arial" w:cs="Arial"/>
                <w:b/>
                <w:lang w:val="tr-TR"/>
              </w:rPr>
              <w:t>student</w:t>
            </w:r>
            <w:proofErr w:type="spellEnd"/>
            <w:r w:rsidRPr="00781B88">
              <w:rPr>
                <w:rFonts w:ascii="Arial" w:hAnsi="Arial" w:cs="Arial"/>
                <w:b/>
                <w:lang w:val="tr-TR"/>
              </w:rPr>
              <w:t xml:space="preserve"> </w:t>
            </w:r>
            <w:proofErr w:type="spellStart"/>
            <w:r w:rsidRPr="00781B88">
              <w:rPr>
                <w:rFonts w:ascii="Arial" w:hAnsi="Arial" w:cs="Arial"/>
                <w:b/>
                <w:lang w:val="tr-TR"/>
              </w:rPr>
              <w:t>group</w:t>
            </w:r>
            <w:proofErr w:type="spellEnd"/>
          </w:p>
        </w:tc>
        <w:tc>
          <w:tcPr>
            <w:tcW w:w="8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A4466E" w:rsidRPr="00781B88" w:rsidRDefault="00A4466E" w:rsidP="00A4466E">
            <w:pPr>
              <w:spacing w:before="120" w:after="120"/>
              <w:jc w:val="center"/>
              <w:rPr>
                <w:rFonts w:ascii="Arial" w:hAnsi="Arial" w:cs="Arial"/>
                <w:b/>
                <w:lang w:val="tr-TR"/>
              </w:rPr>
            </w:pPr>
            <w:proofErr w:type="spellStart"/>
            <w:r w:rsidRPr="00781B88">
              <w:rPr>
                <w:rFonts w:ascii="Arial" w:hAnsi="Arial" w:cs="Arial"/>
                <w:b/>
                <w:u w:val="single"/>
                <w:lang w:val="tr-TR"/>
              </w:rPr>
              <w:t>Chosen</w:t>
            </w:r>
            <w:proofErr w:type="spellEnd"/>
            <w:r w:rsidRPr="00781B88">
              <w:rPr>
                <w:rFonts w:ascii="Arial" w:hAnsi="Arial" w:cs="Arial"/>
                <w:b/>
                <w:u w:val="single"/>
                <w:lang w:val="tr-TR"/>
              </w:rPr>
              <w:t xml:space="preserve"> </w:t>
            </w:r>
            <w:proofErr w:type="spellStart"/>
            <w:r w:rsidRPr="00781B88">
              <w:rPr>
                <w:rFonts w:ascii="Arial" w:hAnsi="Arial" w:cs="Arial"/>
                <w:b/>
                <w:u w:val="single"/>
                <w:lang w:val="tr-TR"/>
              </w:rPr>
              <w:t>homework</w:t>
            </w:r>
            <w:proofErr w:type="spellEnd"/>
            <w:r w:rsidRPr="00781B88">
              <w:rPr>
                <w:rFonts w:ascii="Arial" w:hAnsi="Arial" w:cs="Arial"/>
                <w:b/>
                <w:u w:val="single"/>
                <w:lang w:val="tr-TR"/>
              </w:rPr>
              <w:t xml:space="preserve"> </w:t>
            </w:r>
            <w:proofErr w:type="spellStart"/>
            <w:r w:rsidRPr="00781B88">
              <w:rPr>
                <w:rFonts w:ascii="Arial" w:hAnsi="Arial" w:cs="Arial"/>
                <w:b/>
                <w:u w:val="single"/>
                <w:lang w:val="tr-TR"/>
              </w:rPr>
              <w:t>topic</w:t>
            </w:r>
            <w:proofErr w:type="spellEnd"/>
          </w:p>
        </w:tc>
      </w:tr>
      <w:tr w:rsidR="00A4466E" w:rsidRPr="00781B88" w:rsidTr="00A4466E">
        <w:tc>
          <w:tcPr>
            <w:tcW w:w="3357" w:type="dxa"/>
            <w:tcBorders>
              <w:top w:val="double" w:sz="4" w:space="0" w:color="auto"/>
              <w:left w:val="thinThickSmallGap" w:sz="24" w:space="0" w:color="auto"/>
            </w:tcBorders>
          </w:tcPr>
          <w:p w:rsidR="00A4466E" w:rsidRPr="00781B88" w:rsidRDefault="00A4466E" w:rsidP="001441CD">
            <w:pPr>
              <w:spacing w:before="60" w:afterLines="60" w:after="144"/>
              <w:rPr>
                <w:rFonts w:ascii="Arial" w:hAnsi="Arial" w:cs="Arial"/>
                <w:lang w:val="tr-TR"/>
              </w:rPr>
            </w:pPr>
          </w:p>
        </w:tc>
        <w:tc>
          <w:tcPr>
            <w:tcW w:w="8080" w:type="dxa"/>
            <w:tcBorders>
              <w:top w:val="double" w:sz="4" w:space="0" w:color="auto"/>
              <w:right w:val="thinThickThinSmallGap" w:sz="24" w:space="0" w:color="auto"/>
            </w:tcBorders>
          </w:tcPr>
          <w:p w:rsidR="00A4466E" w:rsidRPr="00781B88" w:rsidRDefault="00A4466E" w:rsidP="003D53A0">
            <w:pPr>
              <w:spacing w:before="60" w:afterLines="60" w:after="144"/>
              <w:rPr>
                <w:rFonts w:ascii="Arial" w:hAnsi="Arial" w:cs="Arial"/>
                <w:lang w:val="tr-TR"/>
              </w:rPr>
            </w:pPr>
          </w:p>
        </w:tc>
      </w:tr>
      <w:tr w:rsidR="00A4466E" w:rsidRPr="00781B88" w:rsidTr="00A4466E">
        <w:tc>
          <w:tcPr>
            <w:tcW w:w="3357" w:type="dxa"/>
            <w:tcBorders>
              <w:left w:val="thinThickSmallGap" w:sz="24" w:space="0" w:color="auto"/>
            </w:tcBorders>
          </w:tcPr>
          <w:p w:rsidR="00A4466E" w:rsidRPr="00781B88" w:rsidRDefault="00A4466E" w:rsidP="001441CD">
            <w:pPr>
              <w:spacing w:before="60" w:afterLines="60" w:after="144"/>
              <w:rPr>
                <w:rFonts w:ascii="Arial" w:hAnsi="Arial" w:cs="Arial"/>
                <w:lang w:val="tr-TR"/>
              </w:rPr>
            </w:pPr>
          </w:p>
        </w:tc>
        <w:tc>
          <w:tcPr>
            <w:tcW w:w="8080" w:type="dxa"/>
            <w:tcBorders>
              <w:right w:val="thinThickThinSmallGap" w:sz="24" w:space="0" w:color="auto"/>
            </w:tcBorders>
          </w:tcPr>
          <w:p w:rsidR="00A4466E" w:rsidRPr="00781B88" w:rsidRDefault="00A4466E" w:rsidP="001441CD">
            <w:pPr>
              <w:spacing w:before="60" w:afterLines="60" w:after="144"/>
              <w:rPr>
                <w:rFonts w:ascii="Arial" w:hAnsi="Arial" w:cs="Arial"/>
                <w:lang w:val="tr-TR"/>
              </w:rPr>
            </w:pPr>
          </w:p>
        </w:tc>
      </w:tr>
      <w:tr w:rsidR="00A4466E" w:rsidRPr="00781B88" w:rsidTr="00A4466E">
        <w:tc>
          <w:tcPr>
            <w:tcW w:w="3357" w:type="dxa"/>
            <w:tcBorders>
              <w:left w:val="thinThickSmallGap" w:sz="24" w:space="0" w:color="auto"/>
            </w:tcBorders>
          </w:tcPr>
          <w:p w:rsidR="00A4466E" w:rsidRPr="00781B88" w:rsidRDefault="00A4466E" w:rsidP="001441CD">
            <w:pPr>
              <w:spacing w:before="60" w:afterLines="60" w:after="144"/>
              <w:rPr>
                <w:rFonts w:ascii="Arial" w:hAnsi="Arial" w:cs="Arial"/>
                <w:lang w:val="tr-TR"/>
              </w:rPr>
            </w:pPr>
          </w:p>
        </w:tc>
        <w:tc>
          <w:tcPr>
            <w:tcW w:w="8080" w:type="dxa"/>
            <w:tcBorders>
              <w:right w:val="thinThickThinSmallGap" w:sz="24" w:space="0" w:color="auto"/>
            </w:tcBorders>
          </w:tcPr>
          <w:p w:rsidR="00A4466E" w:rsidRPr="00781B88" w:rsidRDefault="00A4466E" w:rsidP="001441CD">
            <w:pPr>
              <w:spacing w:before="60" w:afterLines="60" w:after="144"/>
              <w:rPr>
                <w:rFonts w:ascii="Arial" w:hAnsi="Arial" w:cs="Arial"/>
                <w:lang w:val="tr-TR"/>
              </w:rPr>
            </w:pPr>
          </w:p>
        </w:tc>
      </w:tr>
    </w:tbl>
    <w:p w:rsidR="00781B88" w:rsidRDefault="00781B88" w:rsidP="00A4466E">
      <w:pPr>
        <w:rPr>
          <w:rFonts w:ascii="Arial" w:hAnsi="Arial" w:cs="Arial"/>
          <w:lang w:val="tr-TR"/>
        </w:rPr>
      </w:pPr>
    </w:p>
    <w:p w:rsidR="00CA1D63" w:rsidRPr="00781B88" w:rsidRDefault="00A4466E" w:rsidP="00781B88">
      <w:pPr>
        <w:spacing w:after="0"/>
        <w:rPr>
          <w:rFonts w:ascii="Arial" w:hAnsi="Arial" w:cs="Arial"/>
          <w:b/>
          <w:sz w:val="28"/>
          <w:szCs w:val="28"/>
          <w:highlight w:val="green"/>
          <w:lang w:val="tr-TR"/>
        </w:rPr>
      </w:pPr>
      <w:proofErr w:type="spellStart"/>
      <w:r w:rsidRPr="00781B88">
        <w:rPr>
          <w:rFonts w:ascii="Arial" w:hAnsi="Arial" w:cs="Arial"/>
          <w:b/>
          <w:sz w:val="28"/>
          <w:szCs w:val="28"/>
          <w:lang w:val="tr-TR"/>
        </w:rPr>
        <w:t>Homework</w:t>
      </w:r>
      <w:proofErr w:type="spellEnd"/>
      <w:r w:rsidRPr="00781B88">
        <w:rPr>
          <w:rFonts w:ascii="Arial" w:hAnsi="Arial" w:cs="Arial"/>
          <w:b/>
          <w:sz w:val="28"/>
          <w:szCs w:val="28"/>
          <w:lang w:val="tr-TR"/>
        </w:rPr>
        <w:t xml:space="preserve"> </w:t>
      </w:r>
      <w:proofErr w:type="spellStart"/>
      <w:r w:rsidRPr="00781B88">
        <w:rPr>
          <w:rFonts w:ascii="Arial" w:hAnsi="Arial" w:cs="Arial"/>
          <w:b/>
          <w:sz w:val="28"/>
          <w:szCs w:val="28"/>
          <w:lang w:val="tr-TR"/>
        </w:rPr>
        <w:t>topics</w:t>
      </w:r>
      <w:proofErr w:type="spellEnd"/>
    </w:p>
    <w:p w:rsidR="00CA1D63" w:rsidRPr="00781B88" w:rsidRDefault="00CA1D63" w:rsidP="00781B8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>Synthesis of Nanoparticles</w:t>
      </w:r>
    </w:p>
    <w:p w:rsidR="00CA1D63" w:rsidRPr="00781B88" w:rsidRDefault="00CA1D63" w:rsidP="00781B8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>Carbon nanotubes</w:t>
      </w:r>
    </w:p>
    <w:p w:rsidR="00CA1D63" w:rsidRPr="00781B88" w:rsidRDefault="00CA1D63" w:rsidP="00781B8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>Graphene</w:t>
      </w:r>
    </w:p>
    <w:p w:rsidR="00CA1D63" w:rsidRPr="00781B88" w:rsidRDefault="00CA1D63" w:rsidP="00781B8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>Characterisation of Nanoparticles</w:t>
      </w:r>
    </w:p>
    <w:p w:rsidR="00CA1D63" w:rsidRPr="00781B88" w:rsidRDefault="00CA1D63" w:rsidP="00781B8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>Magnetic Nanoparticles</w:t>
      </w:r>
    </w:p>
    <w:p w:rsidR="00CA1D63" w:rsidRPr="00781B88" w:rsidRDefault="00CA1D63" w:rsidP="00781B8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>Polymer Matrix Nanocomposites</w:t>
      </w:r>
    </w:p>
    <w:p w:rsidR="00CA1D63" w:rsidRPr="00781B88" w:rsidRDefault="00CA1D63" w:rsidP="00781B8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>Metal Matrix Nanocomposites</w:t>
      </w:r>
    </w:p>
    <w:p w:rsidR="00CA1D63" w:rsidRPr="00781B88" w:rsidRDefault="00CA1D63" w:rsidP="00781B8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>Ceramic Matrix Nanocomposites</w:t>
      </w:r>
    </w:p>
    <w:p w:rsidR="00CA1D63" w:rsidRPr="00781B88" w:rsidRDefault="00CA1D63" w:rsidP="00781B8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proofErr w:type="spellStart"/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>Bionano</w:t>
      </w:r>
      <w:proofErr w:type="spellEnd"/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 xml:space="preserve"> composites</w:t>
      </w:r>
    </w:p>
    <w:p w:rsidR="00CA1D63" w:rsidRPr="00781B88" w:rsidRDefault="00CA1D63" w:rsidP="00781B8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>Optical Properties of Nanostructured Materials</w:t>
      </w:r>
    </w:p>
    <w:p w:rsidR="00CA1D63" w:rsidRPr="00781B88" w:rsidRDefault="00CA1D63" w:rsidP="00781B8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>Electrical Properties of Nanostructured Materials</w:t>
      </w:r>
    </w:p>
    <w:p w:rsidR="00CA1D63" w:rsidRPr="00781B88" w:rsidRDefault="00CA1D63" w:rsidP="00781B8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>Self-assembled Nanostructured Systems</w:t>
      </w:r>
    </w:p>
    <w:p w:rsidR="00CA1D63" w:rsidRPr="00781B88" w:rsidRDefault="00CA1D63" w:rsidP="00781B8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>Organic/Inorganic Hybrid Nano materials</w:t>
      </w:r>
    </w:p>
    <w:p w:rsidR="00CA1D63" w:rsidRPr="00781B88" w:rsidRDefault="00CA1D63" w:rsidP="00781B8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>Nanomedicine</w:t>
      </w:r>
    </w:p>
    <w:p w:rsidR="00CA1D63" w:rsidRPr="00781B88" w:rsidRDefault="00CA1D63" w:rsidP="00781B8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>Nanoparticles for Drug delivery System</w:t>
      </w:r>
    </w:p>
    <w:p w:rsidR="00CA1D63" w:rsidRPr="00781B88" w:rsidRDefault="00CA1D63" w:rsidP="00781B8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>Processing of Nanocomposites/Micro moulding</w:t>
      </w:r>
    </w:p>
    <w:p w:rsidR="00CA1D63" w:rsidRPr="00781B88" w:rsidRDefault="00CA1D63" w:rsidP="00781B8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>Applications of Nanostructured Materials and Nanocomposites</w:t>
      </w:r>
    </w:p>
    <w:p w:rsidR="00CA1D63" w:rsidRPr="00781B88" w:rsidRDefault="00CA1D63" w:rsidP="00781B8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>Nano-biosensors, Nano Bioengineering, Nano mechanical devices</w:t>
      </w:r>
    </w:p>
    <w:p w:rsidR="00CA1D63" w:rsidRPr="00781B88" w:rsidRDefault="00CA1D63" w:rsidP="00781B8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>Nanostructured complexes, Nano-belts, Nano- pyramids, Nano-engines</w:t>
      </w:r>
    </w:p>
    <w:p w:rsidR="00CA1D63" w:rsidRPr="00781B88" w:rsidRDefault="00CA1D63" w:rsidP="00781B8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GB" w:eastAsia="en-GB"/>
        </w:rPr>
      </w:pPr>
      <w:proofErr w:type="spellStart"/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>Modeling</w:t>
      </w:r>
      <w:proofErr w:type="spellEnd"/>
      <w:r w:rsidRPr="00781B88">
        <w:rPr>
          <w:rFonts w:ascii="Arial" w:eastAsia="Times New Roman" w:hAnsi="Arial" w:cs="Arial"/>
          <w:bCs/>
          <w:color w:val="000000"/>
          <w:lang w:val="en-GB" w:eastAsia="en-GB"/>
        </w:rPr>
        <w:t xml:space="preserve"> and Simulation of Nano-structured Materials</w:t>
      </w:r>
      <w:r w:rsidRPr="00781B88">
        <w:rPr>
          <w:rFonts w:ascii="Arial" w:eastAsia="Times New Roman" w:hAnsi="Arial" w:cs="Arial"/>
          <w:b/>
          <w:bCs/>
          <w:color w:val="000000"/>
          <w:lang w:val="en-GB" w:eastAsia="en-GB"/>
        </w:rPr>
        <w:t>.</w:t>
      </w:r>
    </w:p>
    <w:p w:rsidR="00781B88" w:rsidRPr="00781B88" w:rsidRDefault="00781B88" w:rsidP="00781B88">
      <w:pPr>
        <w:pStyle w:val="ListeParagraf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val="en-GB" w:eastAsia="en-GB"/>
        </w:rPr>
      </w:pPr>
    </w:p>
    <w:p w:rsidR="00CA1D63" w:rsidRPr="00781B88" w:rsidRDefault="00781B88" w:rsidP="00781B88">
      <w:pPr>
        <w:spacing w:after="0"/>
        <w:rPr>
          <w:rFonts w:ascii="Arial" w:hAnsi="Arial" w:cs="Arial"/>
          <w:b/>
          <w:i/>
          <w:lang w:val="tr-TR"/>
        </w:rPr>
      </w:pPr>
      <w:proofErr w:type="spellStart"/>
      <w:r w:rsidRPr="00781B88">
        <w:rPr>
          <w:rFonts w:ascii="Arial" w:hAnsi="Arial" w:cs="Arial"/>
          <w:b/>
          <w:i/>
          <w:lang w:val="tr-TR"/>
        </w:rPr>
        <w:t>Prepare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an </w:t>
      </w:r>
      <w:proofErr w:type="spellStart"/>
      <w:r w:rsidRPr="00781B88">
        <w:rPr>
          <w:rFonts w:ascii="Arial" w:hAnsi="Arial" w:cs="Arial"/>
          <w:b/>
          <w:i/>
          <w:lang w:val="tr-TR"/>
        </w:rPr>
        <w:t>article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</w:t>
      </w:r>
      <w:proofErr w:type="spellStart"/>
      <w:r w:rsidRPr="00781B88">
        <w:rPr>
          <w:rFonts w:ascii="Arial" w:hAnsi="Arial" w:cs="Arial"/>
          <w:b/>
          <w:i/>
          <w:lang w:val="tr-TR"/>
        </w:rPr>
        <w:t>or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</w:t>
      </w:r>
      <w:proofErr w:type="spellStart"/>
      <w:r w:rsidRPr="00781B88">
        <w:rPr>
          <w:rFonts w:ascii="Arial" w:hAnsi="Arial" w:cs="Arial"/>
          <w:b/>
          <w:i/>
          <w:lang w:val="tr-TR"/>
        </w:rPr>
        <w:t>report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in </w:t>
      </w:r>
      <w:proofErr w:type="spellStart"/>
      <w:r w:rsidRPr="00781B88">
        <w:rPr>
          <w:rFonts w:ascii="Arial" w:hAnsi="Arial" w:cs="Arial"/>
          <w:b/>
          <w:i/>
          <w:lang w:val="tr-TR"/>
        </w:rPr>
        <w:t>the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form of a </w:t>
      </w:r>
      <w:proofErr w:type="spellStart"/>
      <w:r w:rsidRPr="00781B88">
        <w:rPr>
          <w:rFonts w:ascii="Arial" w:hAnsi="Arial" w:cs="Arial"/>
          <w:b/>
          <w:i/>
          <w:lang w:val="tr-TR"/>
        </w:rPr>
        <w:t>review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, </w:t>
      </w:r>
      <w:proofErr w:type="spellStart"/>
      <w:r w:rsidRPr="00781B88">
        <w:rPr>
          <w:rFonts w:ascii="Arial" w:hAnsi="Arial" w:cs="Arial"/>
          <w:b/>
          <w:i/>
          <w:lang w:val="tr-TR"/>
        </w:rPr>
        <w:t>which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</w:t>
      </w:r>
      <w:proofErr w:type="spellStart"/>
      <w:r w:rsidRPr="00781B88">
        <w:rPr>
          <w:rFonts w:ascii="Arial" w:hAnsi="Arial" w:cs="Arial"/>
          <w:b/>
          <w:i/>
          <w:lang w:val="tr-TR"/>
        </w:rPr>
        <w:t>will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not </w:t>
      </w:r>
      <w:proofErr w:type="spellStart"/>
      <w:r w:rsidRPr="00781B88">
        <w:rPr>
          <w:rFonts w:ascii="Arial" w:hAnsi="Arial" w:cs="Arial"/>
          <w:b/>
          <w:i/>
          <w:lang w:val="tr-TR"/>
        </w:rPr>
        <w:t>exceed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10 </w:t>
      </w:r>
      <w:proofErr w:type="spellStart"/>
      <w:r w:rsidRPr="00781B88">
        <w:rPr>
          <w:rFonts w:ascii="Arial" w:hAnsi="Arial" w:cs="Arial"/>
          <w:b/>
          <w:i/>
          <w:lang w:val="tr-TR"/>
        </w:rPr>
        <w:t>pages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, on </w:t>
      </w:r>
      <w:proofErr w:type="spellStart"/>
      <w:r w:rsidRPr="00781B88">
        <w:rPr>
          <w:rFonts w:ascii="Arial" w:hAnsi="Arial" w:cs="Arial"/>
          <w:b/>
          <w:i/>
          <w:lang w:val="tr-TR"/>
        </w:rPr>
        <w:t>the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</w:t>
      </w:r>
      <w:proofErr w:type="spellStart"/>
      <w:r w:rsidRPr="00781B88">
        <w:rPr>
          <w:rFonts w:ascii="Arial" w:hAnsi="Arial" w:cs="Arial"/>
          <w:b/>
          <w:i/>
          <w:lang w:val="tr-TR"/>
        </w:rPr>
        <w:t>subject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</w:t>
      </w:r>
      <w:proofErr w:type="spellStart"/>
      <w:r w:rsidRPr="00781B88">
        <w:rPr>
          <w:rFonts w:ascii="Arial" w:hAnsi="Arial" w:cs="Arial"/>
          <w:b/>
          <w:i/>
          <w:lang w:val="tr-TR"/>
        </w:rPr>
        <w:t>you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</w:t>
      </w:r>
      <w:proofErr w:type="spellStart"/>
      <w:r w:rsidRPr="00781B88">
        <w:rPr>
          <w:rFonts w:ascii="Arial" w:hAnsi="Arial" w:cs="Arial"/>
          <w:b/>
          <w:i/>
          <w:lang w:val="tr-TR"/>
        </w:rPr>
        <w:t>are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</w:t>
      </w:r>
      <w:proofErr w:type="spellStart"/>
      <w:r w:rsidRPr="00781B88">
        <w:rPr>
          <w:rFonts w:ascii="Arial" w:hAnsi="Arial" w:cs="Arial"/>
          <w:b/>
          <w:i/>
          <w:lang w:val="tr-TR"/>
        </w:rPr>
        <w:t>interested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in, </w:t>
      </w:r>
      <w:proofErr w:type="spellStart"/>
      <w:r w:rsidRPr="00781B88">
        <w:rPr>
          <w:rFonts w:ascii="Arial" w:hAnsi="Arial" w:cs="Arial"/>
          <w:b/>
          <w:i/>
          <w:lang w:val="tr-TR"/>
        </w:rPr>
        <w:t>with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a </w:t>
      </w:r>
      <w:proofErr w:type="spellStart"/>
      <w:r w:rsidRPr="00781B88">
        <w:rPr>
          <w:rFonts w:ascii="Arial" w:hAnsi="Arial" w:cs="Arial"/>
          <w:b/>
          <w:i/>
          <w:lang w:val="tr-TR"/>
        </w:rPr>
        <w:t>maximum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of 4 </w:t>
      </w:r>
      <w:proofErr w:type="spellStart"/>
      <w:r w:rsidRPr="00781B88">
        <w:rPr>
          <w:rFonts w:ascii="Arial" w:hAnsi="Arial" w:cs="Arial"/>
          <w:b/>
          <w:i/>
          <w:lang w:val="tr-TR"/>
        </w:rPr>
        <w:t>people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. </w:t>
      </w:r>
      <w:proofErr w:type="spellStart"/>
      <w:r w:rsidRPr="00781B88">
        <w:rPr>
          <w:rFonts w:ascii="Arial" w:hAnsi="Arial" w:cs="Arial"/>
          <w:b/>
          <w:i/>
          <w:lang w:val="tr-TR"/>
        </w:rPr>
        <w:t>Also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, </w:t>
      </w:r>
      <w:proofErr w:type="spellStart"/>
      <w:r w:rsidRPr="00781B88">
        <w:rPr>
          <w:rFonts w:ascii="Arial" w:hAnsi="Arial" w:cs="Arial"/>
          <w:b/>
          <w:i/>
          <w:lang w:val="tr-TR"/>
        </w:rPr>
        <w:t>prepare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a 5 </w:t>
      </w:r>
      <w:proofErr w:type="spellStart"/>
      <w:r w:rsidRPr="00781B88">
        <w:rPr>
          <w:rFonts w:ascii="Arial" w:hAnsi="Arial" w:cs="Arial"/>
          <w:b/>
          <w:i/>
          <w:lang w:val="tr-TR"/>
        </w:rPr>
        <w:t>minute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</w:t>
      </w:r>
      <w:proofErr w:type="spellStart"/>
      <w:r w:rsidRPr="00781B88">
        <w:rPr>
          <w:rFonts w:ascii="Arial" w:hAnsi="Arial" w:cs="Arial"/>
          <w:b/>
          <w:i/>
          <w:lang w:val="tr-TR"/>
        </w:rPr>
        <w:t>powerpoint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</w:t>
      </w:r>
      <w:proofErr w:type="spellStart"/>
      <w:r w:rsidRPr="00781B88">
        <w:rPr>
          <w:rFonts w:ascii="Arial" w:hAnsi="Arial" w:cs="Arial"/>
          <w:b/>
          <w:i/>
          <w:lang w:val="tr-TR"/>
        </w:rPr>
        <w:t>presentation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. </w:t>
      </w:r>
      <w:proofErr w:type="spellStart"/>
      <w:r w:rsidRPr="00781B88">
        <w:rPr>
          <w:rFonts w:ascii="Arial" w:hAnsi="Arial" w:cs="Arial"/>
          <w:b/>
          <w:i/>
          <w:lang w:val="tr-TR"/>
        </w:rPr>
        <w:t>Prefer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</w:t>
      </w:r>
      <w:proofErr w:type="spellStart"/>
      <w:r w:rsidRPr="00781B88">
        <w:rPr>
          <w:rFonts w:ascii="Arial" w:hAnsi="Arial" w:cs="Arial"/>
          <w:b/>
          <w:i/>
          <w:lang w:val="tr-TR"/>
        </w:rPr>
        <w:t>presentations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</w:t>
      </w:r>
      <w:proofErr w:type="spellStart"/>
      <w:r w:rsidRPr="00781B88">
        <w:rPr>
          <w:rFonts w:ascii="Arial" w:hAnsi="Arial" w:cs="Arial"/>
          <w:b/>
          <w:i/>
          <w:lang w:val="tr-TR"/>
        </w:rPr>
        <w:t>to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be as </w:t>
      </w:r>
      <w:proofErr w:type="spellStart"/>
      <w:r w:rsidRPr="00781B88">
        <w:rPr>
          <w:rFonts w:ascii="Arial" w:hAnsi="Arial" w:cs="Arial"/>
          <w:b/>
          <w:i/>
          <w:lang w:val="tr-TR"/>
        </w:rPr>
        <w:t>visual</w:t>
      </w:r>
      <w:proofErr w:type="spellEnd"/>
      <w:r w:rsidRPr="00781B88">
        <w:rPr>
          <w:rFonts w:ascii="Arial" w:hAnsi="Arial" w:cs="Arial"/>
          <w:b/>
          <w:i/>
          <w:lang w:val="tr-TR"/>
        </w:rPr>
        <w:t xml:space="preserve"> as </w:t>
      </w:r>
      <w:proofErr w:type="spellStart"/>
      <w:r w:rsidRPr="00781B88">
        <w:rPr>
          <w:rFonts w:ascii="Arial" w:hAnsi="Arial" w:cs="Arial"/>
          <w:b/>
          <w:i/>
          <w:lang w:val="tr-TR"/>
        </w:rPr>
        <w:t>possible</w:t>
      </w:r>
      <w:proofErr w:type="spellEnd"/>
      <w:r w:rsidRPr="00781B88">
        <w:rPr>
          <w:rFonts w:ascii="Arial" w:hAnsi="Arial" w:cs="Arial"/>
          <w:b/>
          <w:i/>
          <w:lang w:val="tr-TR"/>
        </w:rPr>
        <w:t>.</w:t>
      </w:r>
    </w:p>
    <w:sectPr w:rsidR="00CA1D63" w:rsidRPr="00781B88" w:rsidSect="00AF08CD">
      <w:pgSz w:w="16838" w:h="11906" w:orient="landscape"/>
      <w:pgMar w:top="1417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43C14"/>
    <w:multiLevelType w:val="hybridMultilevel"/>
    <w:tmpl w:val="FDC29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CD"/>
    <w:rsid w:val="00072F45"/>
    <w:rsid w:val="000C68B1"/>
    <w:rsid w:val="001441CD"/>
    <w:rsid w:val="00161D1B"/>
    <w:rsid w:val="00166EBA"/>
    <w:rsid w:val="001A7C2D"/>
    <w:rsid w:val="001B2F64"/>
    <w:rsid w:val="00207507"/>
    <w:rsid w:val="00236DDB"/>
    <w:rsid w:val="0029414A"/>
    <w:rsid w:val="002B7B9A"/>
    <w:rsid w:val="00316447"/>
    <w:rsid w:val="00316F42"/>
    <w:rsid w:val="00341A86"/>
    <w:rsid w:val="003D53A0"/>
    <w:rsid w:val="0043266A"/>
    <w:rsid w:val="0043400D"/>
    <w:rsid w:val="004800FD"/>
    <w:rsid w:val="0054556A"/>
    <w:rsid w:val="00582D03"/>
    <w:rsid w:val="00702C40"/>
    <w:rsid w:val="007778AE"/>
    <w:rsid w:val="00781B88"/>
    <w:rsid w:val="007F73B7"/>
    <w:rsid w:val="00912077"/>
    <w:rsid w:val="009A30E4"/>
    <w:rsid w:val="00A4466E"/>
    <w:rsid w:val="00AF08CD"/>
    <w:rsid w:val="00B55F42"/>
    <w:rsid w:val="00CA1D63"/>
    <w:rsid w:val="00CB01B5"/>
    <w:rsid w:val="00D034C8"/>
    <w:rsid w:val="00D24F59"/>
    <w:rsid w:val="00D846CF"/>
    <w:rsid w:val="00D84F62"/>
    <w:rsid w:val="00DE44DD"/>
    <w:rsid w:val="00DF213A"/>
    <w:rsid w:val="00E77272"/>
    <w:rsid w:val="00EF18FD"/>
    <w:rsid w:val="00F04845"/>
    <w:rsid w:val="00F353C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0D667-2DD5-4A19-9019-D94382C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8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Yıldız Teknik Üniversitesi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Topuzoğulları</dc:creator>
  <cp:lastModifiedBy>İbrahim</cp:lastModifiedBy>
  <cp:revision>2</cp:revision>
  <dcterms:created xsi:type="dcterms:W3CDTF">2022-10-04T09:27:00Z</dcterms:created>
  <dcterms:modified xsi:type="dcterms:W3CDTF">2022-10-04T09:27:00Z</dcterms:modified>
</cp:coreProperties>
</file>