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8A" w:rsidRPr="003A2664" w:rsidRDefault="009C2E8A" w:rsidP="0095482F">
      <w:pPr>
        <w:jc w:val="center"/>
        <w:rPr>
          <w:rFonts w:ascii="Arial" w:hAnsi="Arial" w:cs="Arial"/>
          <w:sz w:val="20"/>
          <w:szCs w:val="20"/>
        </w:rPr>
      </w:pPr>
      <w:r w:rsidRPr="003A2664">
        <w:rPr>
          <w:rFonts w:ascii="Arial" w:hAnsi="Arial" w:cs="Arial"/>
          <w:b/>
          <w:sz w:val="20"/>
          <w:szCs w:val="20"/>
        </w:rPr>
        <w:t>BİL</w:t>
      </w:r>
      <w:r w:rsidR="008F792B" w:rsidRPr="003A2664">
        <w:rPr>
          <w:rFonts w:ascii="Arial" w:hAnsi="Arial" w:cs="Arial"/>
          <w:b/>
          <w:sz w:val="20"/>
          <w:szCs w:val="20"/>
        </w:rPr>
        <w:t>GİSAYAR 2</w:t>
      </w:r>
      <w:r w:rsidR="004C5666" w:rsidRPr="003A2664">
        <w:rPr>
          <w:rFonts w:ascii="Arial" w:hAnsi="Arial" w:cs="Arial"/>
          <w:b/>
          <w:sz w:val="20"/>
          <w:szCs w:val="20"/>
        </w:rPr>
        <w:t xml:space="preserve"> Haftalık Program</w:t>
      </w:r>
    </w:p>
    <w:tbl>
      <w:tblPr>
        <w:tblW w:w="1119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0064"/>
      </w:tblGrid>
      <w:tr w:rsidR="009C2E8A" w:rsidRPr="003A2664" w:rsidTr="003A2664">
        <w:trPr>
          <w:trHeight w:val="170"/>
        </w:trPr>
        <w:tc>
          <w:tcPr>
            <w:tcW w:w="1135" w:type="dxa"/>
            <w:noWrap/>
            <w:tcMar>
              <w:top w:w="30" w:type="dxa"/>
              <w:left w:w="30" w:type="dxa"/>
              <w:bottom w:w="0" w:type="dxa"/>
              <w:right w:w="30" w:type="dxa"/>
            </w:tcMar>
            <w:vAlign w:val="center"/>
          </w:tcPr>
          <w:p w:rsidR="009C2E8A" w:rsidRPr="003A2664" w:rsidRDefault="009C2E8A" w:rsidP="00D26783">
            <w:pPr>
              <w:jc w:val="center"/>
              <w:rPr>
                <w:rFonts w:ascii="Arial" w:hAnsi="Arial" w:cs="Arial"/>
                <w:b/>
                <w:bCs/>
                <w:sz w:val="20"/>
                <w:szCs w:val="20"/>
              </w:rPr>
            </w:pPr>
            <w:r w:rsidRPr="003A2664">
              <w:rPr>
                <w:rFonts w:ascii="Arial" w:hAnsi="Arial" w:cs="Arial"/>
                <w:b/>
                <w:bCs/>
                <w:sz w:val="20"/>
                <w:szCs w:val="20"/>
              </w:rPr>
              <w:t>Hafta 1</w:t>
            </w:r>
          </w:p>
        </w:tc>
        <w:tc>
          <w:tcPr>
            <w:tcW w:w="10064" w:type="dxa"/>
            <w:vAlign w:val="center"/>
          </w:tcPr>
          <w:p w:rsidR="009C2E8A" w:rsidRPr="003A2664" w:rsidRDefault="009C2E8A" w:rsidP="00161785">
            <w:pPr>
              <w:jc w:val="both"/>
              <w:rPr>
                <w:rFonts w:ascii="Arial" w:hAnsi="Arial" w:cs="Arial"/>
                <w:sz w:val="20"/>
                <w:szCs w:val="20"/>
                <w:lang w:eastAsia="tr-TR"/>
              </w:rPr>
            </w:pPr>
            <w:r w:rsidRPr="003A2664">
              <w:rPr>
                <w:rFonts w:ascii="Arial" w:hAnsi="Arial" w:cs="Arial"/>
                <w:sz w:val="20"/>
                <w:szCs w:val="20"/>
                <w:lang w:eastAsia="tr-TR"/>
              </w:rPr>
              <w:t>Tanışma</w:t>
            </w:r>
            <w:r w:rsidR="00161785" w:rsidRPr="003A2664">
              <w:rPr>
                <w:rFonts w:ascii="Arial" w:hAnsi="Arial" w:cs="Arial"/>
                <w:sz w:val="20"/>
                <w:szCs w:val="20"/>
                <w:lang w:eastAsia="tr-TR"/>
              </w:rPr>
              <w:t>, Ders Hakkında Genel Bilgi Verilmesi</w:t>
            </w:r>
          </w:p>
        </w:tc>
      </w:tr>
      <w:tr w:rsidR="00022117" w:rsidRPr="003A2664" w:rsidTr="003A2664">
        <w:trPr>
          <w:trHeight w:val="170"/>
        </w:trPr>
        <w:tc>
          <w:tcPr>
            <w:tcW w:w="1135" w:type="dxa"/>
            <w:noWrap/>
            <w:tcMar>
              <w:top w:w="30" w:type="dxa"/>
              <w:left w:w="30" w:type="dxa"/>
              <w:bottom w:w="0" w:type="dxa"/>
              <w:right w:w="30" w:type="dxa"/>
            </w:tcMar>
            <w:vAlign w:val="center"/>
          </w:tcPr>
          <w:p w:rsidR="00022117" w:rsidRPr="003A2664" w:rsidRDefault="00022117" w:rsidP="00D26783">
            <w:pPr>
              <w:jc w:val="center"/>
              <w:rPr>
                <w:rFonts w:ascii="Arial" w:hAnsi="Arial" w:cs="Arial"/>
                <w:b/>
                <w:bCs/>
                <w:sz w:val="20"/>
                <w:szCs w:val="20"/>
              </w:rPr>
            </w:pPr>
            <w:r w:rsidRPr="003A2664">
              <w:rPr>
                <w:rFonts w:ascii="Arial" w:hAnsi="Arial" w:cs="Arial"/>
                <w:b/>
                <w:bCs/>
                <w:sz w:val="20"/>
                <w:szCs w:val="20"/>
              </w:rPr>
              <w:t>Hafta 2</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Ders1</w:t>
            </w:r>
          </w:p>
        </w:tc>
        <w:tc>
          <w:tcPr>
            <w:tcW w:w="10064" w:type="dxa"/>
            <w:vAlign w:val="center"/>
          </w:tcPr>
          <w:p w:rsidR="00022117" w:rsidRPr="003A2664" w:rsidRDefault="00C21180" w:rsidP="00C21180">
            <w:pPr>
              <w:jc w:val="both"/>
              <w:rPr>
                <w:rFonts w:ascii="Arial" w:hAnsi="Arial" w:cs="Arial"/>
                <w:sz w:val="20"/>
                <w:szCs w:val="20"/>
                <w:lang w:eastAsia="tr-TR"/>
              </w:rPr>
            </w:pPr>
            <w:r w:rsidRPr="003A2664">
              <w:rPr>
                <w:rFonts w:ascii="Arial" w:hAnsi="Arial" w:cs="Arial"/>
                <w:bCs/>
                <w:sz w:val="20"/>
                <w:szCs w:val="20"/>
              </w:rPr>
              <w:t>Bilgisayar Destekli Eğitim ve Öğretim, Öğretimde Araç-gereç Kullanımının Yararları, Bilgisayar Destekli Öğretimde Öğretim Metodları, Bilgisayar Destekli Eğitimin Amaçları, Bilgisayar Destekli Öğretim’in Kuramsal Temelleri, Kuramlar ve Eğitim Ortamları, Bilgisayar Destekli Öğretimin Avantajları, Bilgisayar Destekli Eğitimin Yararları ve Faydaları, Bilgisayar Destekli Eğitimin Sınırlılıkları, Bilgisayar Destekli Eğitimin Zararları, Bilgisayar Destekli Öğretimi Nasıl Kullanırız ve Niçin Kullanmamalıyız</w:t>
            </w:r>
          </w:p>
        </w:tc>
      </w:tr>
      <w:tr w:rsidR="00022117" w:rsidRPr="003A2664" w:rsidTr="003A2664">
        <w:trPr>
          <w:trHeight w:val="170"/>
        </w:trPr>
        <w:tc>
          <w:tcPr>
            <w:tcW w:w="1135" w:type="dxa"/>
            <w:noWrap/>
            <w:tcMar>
              <w:top w:w="30" w:type="dxa"/>
              <w:left w:w="30" w:type="dxa"/>
              <w:bottom w:w="0" w:type="dxa"/>
              <w:right w:w="30" w:type="dxa"/>
            </w:tcMar>
            <w:vAlign w:val="center"/>
          </w:tcPr>
          <w:p w:rsidR="00022117" w:rsidRPr="003A2664" w:rsidRDefault="00022117" w:rsidP="00D26783">
            <w:pPr>
              <w:jc w:val="center"/>
              <w:rPr>
                <w:rFonts w:ascii="Arial" w:hAnsi="Arial" w:cs="Arial"/>
                <w:b/>
                <w:bCs/>
                <w:sz w:val="20"/>
                <w:szCs w:val="20"/>
              </w:rPr>
            </w:pPr>
            <w:r w:rsidRPr="003A2664">
              <w:rPr>
                <w:rFonts w:ascii="Arial" w:hAnsi="Arial" w:cs="Arial"/>
                <w:b/>
                <w:bCs/>
                <w:sz w:val="20"/>
                <w:szCs w:val="20"/>
              </w:rPr>
              <w:t>Hafta 3</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Ders2</w:t>
            </w:r>
          </w:p>
        </w:tc>
        <w:tc>
          <w:tcPr>
            <w:tcW w:w="10064" w:type="dxa"/>
            <w:vAlign w:val="center"/>
          </w:tcPr>
          <w:p w:rsidR="00022117" w:rsidRPr="003A2664" w:rsidRDefault="00CA154E" w:rsidP="00455E58">
            <w:pPr>
              <w:jc w:val="both"/>
              <w:rPr>
                <w:rFonts w:ascii="Arial" w:hAnsi="Arial" w:cs="Arial"/>
                <w:color w:val="000000"/>
                <w:sz w:val="20"/>
                <w:szCs w:val="20"/>
              </w:rPr>
            </w:pPr>
            <w:r w:rsidRPr="003A2664">
              <w:rPr>
                <w:rFonts w:ascii="Arial" w:hAnsi="Arial" w:cs="Arial"/>
                <w:bCs/>
                <w:color w:val="000000"/>
                <w:sz w:val="20"/>
                <w:szCs w:val="20"/>
              </w:rPr>
              <w:t xml:space="preserve">Bilgisayar Destekli Eğitim Türleri, </w:t>
            </w:r>
            <w:r w:rsidRPr="003A2664">
              <w:rPr>
                <w:rFonts w:ascii="Arial" w:hAnsi="Arial" w:cs="Arial"/>
                <w:color w:val="000000"/>
                <w:sz w:val="20"/>
                <w:szCs w:val="20"/>
              </w:rPr>
              <w:t xml:space="preserve"> </w:t>
            </w:r>
            <w:r w:rsidRPr="003A2664">
              <w:rPr>
                <w:rFonts w:ascii="Arial" w:hAnsi="Arial" w:cs="Arial"/>
                <w:bCs/>
                <w:color w:val="000000"/>
                <w:sz w:val="20"/>
                <w:szCs w:val="20"/>
              </w:rPr>
              <w:t xml:space="preserve">Bilgisayar Destekli Öğretim Yazılım Türleri, </w:t>
            </w:r>
            <w:r w:rsidRPr="003A2664">
              <w:rPr>
                <w:rFonts w:ascii="Arial" w:hAnsi="Arial" w:cs="Arial"/>
                <w:color w:val="000000"/>
                <w:sz w:val="20"/>
                <w:szCs w:val="20"/>
              </w:rPr>
              <w:t xml:space="preserve"> </w:t>
            </w:r>
            <w:r w:rsidRPr="003A2664">
              <w:rPr>
                <w:rFonts w:ascii="Arial" w:hAnsi="Arial" w:cs="Arial"/>
                <w:bCs/>
                <w:sz w:val="20"/>
                <w:szCs w:val="20"/>
              </w:rPr>
              <w:t xml:space="preserve">Bilgisayar Destekli Öğretimde </w:t>
            </w:r>
            <w:r w:rsidRPr="003A2664">
              <w:rPr>
                <w:rFonts w:ascii="Arial" w:hAnsi="Arial" w:cs="Arial"/>
                <w:bCs/>
                <w:color w:val="000000"/>
                <w:sz w:val="20"/>
                <w:szCs w:val="20"/>
              </w:rPr>
              <w:t xml:space="preserve">Uygulamalarının Yararları, </w:t>
            </w:r>
            <w:r w:rsidR="00455E58" w:rsidRPr="003A2664">
              <w:rPr>
                <w:rFonts w:ascii="Arial" w:hAnsi="Arial" w:cs="Arial"/>
                <w:bCs/>
                <w:sz w:val="20"/>
                <w:szCs w:val="20"/>
              </w:rPr>
              <w:t>Bilgisayar Destekli Öğretimde Uygulamalarının Sınırlılıkları</w:t>
            </w:r>
          </w:p>
        </w:tc>
      </w:tr>
      <w:tr w:rsidR="00022117" w:rsidRPr="003A2664" w:rsidTr="003A2664">
        <w:trPr>
          <w:trHeight w:val="170"/>
        </w:trPr>
        <w:tc>
          <w:tcPr>
            <w:tcW w:w="1135" w:type="dxa"/>
            <w:noWrap/>
            <w:tcMar>
              <w:top w:w="30" w:type="dxa"/>
              <w:left w:w="30" w:type="dxa"/>
              <w:bottom w:w="0" w:type="dxa"/>
              <w:right w:w="30" w:type="dxa"/>
            </w:tcMar>
            <w:vAlign w:val="center"/>
          </w:tcPr>
          <w:p w:rsidR="00022117" w:rsidRPr="003A2664" w:rsidRDefault="00022117" w:rsidP="00D26783">
            <w:pPr>
              <w:jc w:val="center"/>
              <w:rPr>
                <w:rFonts w:ascii="Arial" w:hAnsi="Arial" w:cs="Arial"/>
                <w:b/>
                <w:bCs/>
                <w:sz w:val="20"/>
                <w:szCs w:val="20"/>
              </w:rPr>
            </w:pPr>
            <w:r w:rsidRPr="003A2664">
              <w:rPr>
                <w:rFonts w:ascii="Arial" w:hAnsi="Arial" w:cs="Arial"/>
                <w:b/>
                <w:bCs/>
                <w:sz w:val="20"/>
                <w:szCs w:val="20"/>
              </w:rPr>
              <w:t>Hafta 4</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Ders3</w:t>
            </w:r>
          </w:p>
        </w:tc>
        <w:tc>
          <w:tcPr>
            <w:tcW w:w="10064" w:type="dxa"/>
            <w:vAlign w:val="center"/>
          </w:tcPr>
          <w:p w:rsidR="00022117" w:rsidRPr="003A2664" w:rsidRDefault="004A29B4" w:rsidP="00623F86">
            <w:pPr>
              <w:jc w:val="both"/>
              <w:rPr>
                <w:rFonts w:ascii="Arial" w:hAnsi="Arial" w:cs="Arial"/>
                <w:sz w:val="20"/>
                <w:szCs w:val="20"/>
                <w:lang w:eastAsia="tr-TR"/>
              </w:rPr>
            </w:pPr>
            <w:r w:rsidRPr="003A2664">
              <w:rPr>
                <w:rFonts w:ascii="Arial" w:hAnsi="Arial" w:cs="Arial"/>
                <w:bCs/>
                <w:sz w:val="20"/>
                <w:szCs w:val="20"/>
                <w:lang w:eastAsia="tr-TR"/>
              </w:rPr>
              <w:t xml:space="preserve">Öğretim Teknolojisi Kavramı </w:t>
            </w:r>
            <w:r w:rsidR="005F0518" w:rsidRPr="003A2664">
              <w:rPr>
                <w:rFonts w:ascii="Arial" w:hAnsi="Arial" w:cs="Arial"/>
                <w:bCs/>
                <w:sz w:val="20"/>
                <w:szCs w:val="20"/>
                <w:lang w:eastAsia="tr-TR"/>
              </w:rPr>
              <w:t>v</w:t>
            </w:r>
            <w:r w:rsidRPr="003A2664">
              <w:rPr>
                <w:rFonts w:ascii="Arial" w:hAnsi="Arial" w:cs="Arial"/>
                <w:bCs/>
                <w:sz w:val="20"/>
                <w:szCs w:val="20"/>
                <w:lang w:eastAsia="tr-TR"/>
              </w:rPr>
              <w:t xml:space="preserve">e Tarihsel Süreci, </w:t>
            </w:r>
            <w:r w:rsidR="00E603F5" w:rsidRPr="003A2664">
              <w:rPr>
                <w:rFonts w:ascii="Arial" w:hAnsi="Arial" w:cs="Arial"/>
                <w:bCs/>
                <w:sz w:val="20"/>
                <w:szCs w:val="20"/>
                <w:lang w:eastAsia="tr-TR"/>
              </w:rPr>
              <w:t>Eğitim Teknolojisi</w:t>
            </w:r>
            <w:r w:rsidR="00E603F5" w:rsidRPr="003A2664">
              <w:rPr>
                <w:rFonts w:ascii="Arial" w:hAnsi="Arial" w:cs="Arial"/>
                <w:sz w:val="20"/>
                <w:szCs w:val="20"/>
                <w:lang w:eastAsia="tr-TR"/>
              </w:rPr>
              <w:t xml:space="preserve">, </w:t>
            </w:r>
            <w:r w:rsidR="00E603F5" w:rsidRPr="003A2664">
              <w:rPr>
                <w:rFonts w:ascii="Arial" w:hAnsi="Arial" w:cs="Arial"/>
                <w:bCs/>
                <w:sz w:val="20"/>
                <w:szCs w:val="20"/>
                <w:lang w:eastAsia="tr-TR"/>
              </w:rPr>
              <w:t>Eğitim Teknolojisinin Yararları, Öğretim Teknolojisinin Tarihi, Öğ</w:t>
            </w:r>
            <w:r w:rsidR="00E603F5" w:rsidRPr="003A2664">
              <w:rPr>
                <w:rFonts w:ascii="Arial" w:hAnsi="Arial" w:cs="Arial"/>
                <w:bCs/>
                <w:sz w:val="20"/>
                <w:szCs w:val="20"/>
                <w:lang w:val="en-US" w:eastAsia="tr-TR"/>
              </w:rPr>
              <w:t>ret</w:t>
            </w:r>
            <w:r w:rsidR="00E603F5" w:rsidRPr="003A2664">
              <w:rPr>
                <w:rFonts w:ascii="Arial" w:hAnsi="Arial" w:cs="Arial"/>
                <w:bCs/>
                <w:sz w:val="20"/>
                <w:szCs w:val="20"/>
                <w:lang w:eastAsia="tr-TR"/>
              </w:rPr>
              <w:t>i</w:t>
            </w:r>
            <w:r w:rsidR="00E603F5" w:rsidRPr="003A2664">
              <w:rPr>
                <w:rFonts w:ascii="Arial" w:hAnsi="Arial" w:cs="Arial"/>
                <w:bCs/>
                <w:sz w:val="20"/>
                <w:szCs w:val="20"/>
                <w:lang w:val="en-US" w:eastAsia="tr-TR"/>
              </w:rPr>
              <w:t>m Materyaller</w:t>
            </w:r>
            <w:r w:rsidR="00E603F5" w:rsidRPr="003A2664">
              <w:rPr>
                <w:rFonts w:ascii="Arial" w:hAnsi="Arial" w:cs="Arial"/>
                <w:bCs/>
                <w:sz w:val="20"/>
                <w:szCs w:val="20"/>
                <w:lang w:eastAsia="tr-TR"/>
              </w:rPr>
              <w:t>i</w:t>
            </w:r>
            <w:r w:rsidR="00E603F5" w:rsidRPr="003A2664">
              <w:rPr>
                <w:rFonts w:ascii="Arial" w:hAnsi="Arial" w:cs="Arial"/>
                <w:bCs/>
                <w:sz w:val="20"/>
                <w:szCs w:val="20"/>
                <w:lang w:val="en-US" w:eastAsia="tr-TR"/>
              </w:rPr>
              <w:t>n</w:t>
            </w:r>
            <w:r w:rsidR="00E603F5" w:rsidRPr="003A2664">
              <w:rPr>
                <w:rFonts w:ascii="Arial" w:hAnsi="Arial" w:cs="Arial"/>
                <w:bCs/>
                <w:sz w:val="20"/>
                <w:szCs w:val="20"/>
                <w:lang w:eastAsia="tr-TR"/>
              </w:rPr>
              <w:t>i</w:t>
            </w:r>
            <w:r w:rsidR="00E603F5" w:rsidRPr="003A2664">
              <w:rPr>
                <w:rFonts w:ascii="Arial" w:hAnsi="Arial" w:cs="Arial"/>
                <w:bCs/>
                <w:sz w:val="20"/>
                <w:szCs w:val="20"/>
                <w:lang w:val="en-US" w:eastAsia="tr-TR"/>
              </w:rPr>
              <w:t>n Tar</w:t>
            </w:r>
            <w:r w:rsidR="00E603F5" w:rsidRPr="003A2664">
              <w:rPr>
                <w:rFonts w:ascii="Arial" w:hAnsi="Arial" w:cs="Arial"/>
                <w:bCs/>
                <w:sz w:val="20"/>
                <w:szCs w:val="20"/>
                <w:lang w:eastAsia="tr-TR"/>
              </w:rPr>
              <w:t>i</w:t>
            </w:r>
            <w:r w:rsidR="00E603F5" w:rsidRPr="003A2664">
              <w:rPr>
                <w:rFonts w:ascii="Arial" w:hAnsi="Arial" w:cs="Arial"/>
                <w:bCs/>
                <w:sz w:val="20"/>
                <w:szCs w:val="20"/>
                <w:lang w:val="en-US" w:eastAsia="tr-TR"/>
              </w:rPr>
              <w:t>h</w:t>
            </w:r>
            <w:r w:rsidR="00E603F5" w:rsidRPr="003A2664">
              <w:rPr>
                <w:rFonts w:ascii="Arial" w:hAnsi="Arial" w:cs="Arial"/>
                <w:bCs/>
                <w:sz w:val="20"/>
                <w:szCs w:val="20"/>
                <w:lang w:eastAsia="tr-TR"/>
              </w:rPr>
              <w:t>i</w:t>
            </w:r>
            <w:r w:rsidR="00623F86" w:rsidRPr="003A2664">
              <w:rPr>
                <w:rFonts w:ascii="Arial" w:hAnsi="Arial" w:cs="Arial"/>
                <w:sz w:val="20"/>
                <w:szCs w:val="20"/>
                <w:lang w:eastAsia="tr-TR"/>
              </w:rPr>
              <w:t xml:space="preserve">, </w:t>
            </w:r>
            <w:r w:rsidR="00623F86" w:rsidRPr="003A2664">
              <w:rPr>
                <w:rFonts w:ascii="Arial" w:hAnsi="Arial" w:cs="Arial"/>
                <w:bCs/>
                <w:sz w:val="20"/>
                <w:szCs w:val="20"/>
              </w:rPr>
              <w:t>Bilgisayar Destekli Eğitimin Tarihçesi</w:t>
            </w:r>
            <w:r w:rsidR="00623F86" w:rsidRPr="003A2664">
              <w:rPr>
                <w:rFonts w:ascii="Arial" w:hAnsi="Arial" w:cs="Arial"/>
                <w:b/>
                <w:bCs/>
                <w:sz w:val="20"/>
                <w:szCs w:val="20"/>
                <w:lang w:val="en-US"/>
              </w:rPr>
              <w:t xml:space="preserve"> </w:t>
            </w:r>
          </w:p>
        </w:tc>
      </w:tr>
      <w:tr w:rsidR="00022117" w:rsidRPr="003A2664" w:rsidTr="003A2664">
        <w:trPr>
          <w:trHeight w:val="170"/>
        </w:trPr>
        <w:tc>
          <w:tcPr>
            <w:tcW w:w="1135" w:type="dxa"/>
            <w:noWrap/>
            <w:tcMar>
              <w:top w:w="30" w:type="dxa"/>
              <w:left w:w="30" w:type="dxa"/>
              <w:bottom w:w="0" w:type="dxa"/>
              <w:right w:w="30" w:type="dxa"/>
            </w:tcMar>
            <w:vAlign w:val="center"/>
          </w:tcPr>
          <w:p w:rsidR="00022117" w:rsidRPr="003A2664" w:rsidRDefault="00022117" w:rsidP="00D26783">
            <w:pPr>
              <w:jc w:val="center"/>
              <w:rPr>
                <w:rFonts w:ascii="Arial" w:hAnsi="Arial" w:cs="Arial"/>
                <w:b/>
                <w:bCs/>
                <w:sz w:val="20"/>
                <w:szCs w:val="20"/>
              </w:rPr>
            </w:pPr>
            <w:r w:rsidRPr="003A2664">
              <w:rPr>
                <w:rFonts w:ascii="Arial" w:hAnsi="Arial" w:cs="Arial"/>
                <w:b/>
                <w:bCs/>
                <w:sz w:val="20"/>
                <w:szCs w:val="20"/>
              </w:rPr>
              <w:t>Hafta 5</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Ders4</w:t>
            </w:r>
          </w:p>
        </w:tc>
        <w:tc>
          <w:tcPr>
            <w:tcW w:w="10064" w:type="dxa"/>
            <w:vAlign w:val="center"/>
          </w:tcPr>
          <w:p w:rsidR="00022117" w:rsidRPr="003A2664" w:rsidRDefault="00CB5A69" w:rsidP="004F4340">
            <w:pPr>
              <w:jc w:val="both"/>
              <w:rPr>
                <w:rFonts w:ascii="Arial" w:eastAsia="Times New Roman" w:hAnsi="Arial" w:cs="Arial"/>
                <w:color w:val="000000"/>
                <w:sz w:val="20"/>
                <w:szCs w:val="20"/>
                <w:lang w:eastAsia="tr-TR"/>
              </w:rPr>
            </w:pPr>
            <w:r w:rsidRPr="003A2664">
              <w:rPr>
                <w:rFonts w:ascii="Arial" w:eastAsia="Times New Roman" w:hAnsi="Arial" w:cs="Arial"/>
                <w:bCs/>
                <w:color w:val="000000"/>
                <w:sz w:val="20"/>
                <w:szCs w:val="20"/>
                <w:lang w:eastAsia="tr-TR"/>
              </w:rPr>
              <w:t xml:space="preserve">Öğretim Teknolojilerinin Öğretim Ortamına Entegrasyonu, </w:t>
            </w:r>
            <w:r w:rsidRPr="003A2664">
              <w:rPr>
                <w:rFonts w:ascii="Arial" w:eastAsia="Times New Roman" w:hAnsi="Arial" w:cs="Arial"/>
                <w:bCs/>
                <w:color w:val="000000"/>
                <w:sz w:val="20"/>
                <w:szCs w:val="20"/>
              </w:rPr>
              <w:t xml:space="preserve">Öğretim Teknolojilerinin Öğretim Ortamına Entegrasyonu Aşamaları, </w:t>
            </w:r>
            <w:r w:rsidRPr="003A2664">
              <w:rPr>
                <w:rFonts w:ascii="Arial" w:eastAsia="Times New Roman" w:hAnsi="Arial" w:cs="Arial"/>
                <w:bCs/>
                <w:sz w:val="20"/>
                <w:szCs w:val="20"/>
              </w:rPr>
              <w:t xml:space="preserve">Öğretim Teknolojisinin Öğrenme Ortamlarında Uygulama Aşamaları, </w:t>
            </w:r>
            <w:r w:rsidR="004F4340" w:rsidRPr="003A2664">
              <w:rPr>
                <w:rFonts w:ascii="Arial" w:eastAsia="Times New Roman" w:hAnsi="Arial" w:cs="Arial"/>
                <w:bCs/>
                <w:sz w:val="20"/>
                <w:szCs w:val="20"/>
              </w:rPr>
              <w:t>Öğretimde Medya Kullanımı Bakış Açısı</w:t>
            </w:r>
            <w:r w:rsidRPr="003A2664">
              <w:rPr>
                <w:rFonts w:ascii="Arial" w:eastAsia="Times New Roman" w:hAnsi="Arial" w:cs="Arial"/>
                <w:bCs/>
                <w:sz w:val="20"/>
                <w:szCs w:val="20"/>
              </w:rPr>
              <w:t xml:space="preserve"> </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6</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Ders5</w:t>
            </w:r>
          </w:p>
        </w:tc>
        <w:tc>
          <w:tcPr>
            <w:tcW w:w="10064" w:type="dxa"/>
            <w:vAlign w:val="center"/>
          </w:tcPr>
          <w:p w:rsidR="00F366AB" w:rsidRPr="003A2664" w:rsidRDefault="005F0518" w:rsidP="008B7CCC">
            <w:pPr>
              <w:jc w:val="both"/>
              <w:rPr>
                <w:rFonts w:ascii="Arial" w:hAnsi="Arial" w:cs="Arial"/>
                <w:sz w:val="20"/>
                <w:szCs w:val="20"/>
                <w:lang w:eastAsia="tr-TR"/>
              </w:rPr>
            </w:pPr>
            <w:r w:rsidRPr="003A2664">
              <w:rPr>
                <w:rFonts w:ascii="Arial" w:hAnsi="Arial" w:cs="Arial"/>
                <w:bCs/>
                <w:sz w:val="20"/>
                <w:szCs w:val="20"/>
                <w:lang w:eastAsia="tr-TR"/>
              </w:rPr>
              <w:t xml:space="preserve">Bilgi ve İletişim Teknolojilerinin Öğrenme ve Öğretme Sürecine Entegrasyonunun Planlanması, </w:t>
            </w:r>
            <w:r w:rsidR="002B2196" w:rsidRPr="003A2664">
              <w:rPr>
                <w:rFonts w:ascii="Arial" w:hAnsi="Arial" w:cs="Arial"/>
                <w:bCs/>
                <w:sz w:val="20"/>
                <w:szCs w:val="20"/>
              </w:rPr>
              <w:t xml:space="preserve">BIT Entegrasyonu Planlamasında Temel Alınan Modeller, Entegrasyon İçin Gerekli Koşullar, </w:t>
            </w:r>
            <w:r w:rsidR="002B2196" w:rsidRPr="003A2664">
              <w:rPr>
                <w:rFonts w:ascii="Arial" w:hAnsi="Arial" w:cs="Arial"/>
                <w:bCs/>
                <w:iCs/>
                <w:sz w:val="20"/>
                <w:szCs w:val="20"/>
              </w:rPr>
              <w:t>Öğrenme ve Öğretme Sürecine Entegrasyonunu Temele Alan Ders Planı Şablonu</w:t>
            </w:r>
            <w:r w:rsidR="002B2196" w:rsidRPr="003A2664">
              <w:rPr>
                <w:rFonts w:ascii="Arial" w:hAnsi="Arial" w:cs="Arial"/>
                <w:b/>
                <w:bCs/>
                <w:sz w:val="20"/>
                <w:szCs w:val="20"/>
              </w:rPr>
              <w:t xml:space="preserve"> </w:t>
            </w:r>
            <w:r w:rsidR="008B7CCC" w:rsidRPr="003A2664">
              <w:rPr>
                <w:rFonts w:ascii="Arial" w:hAnsi="Arial" w:cs="Arial"/>
                <w:bCs/>
                <w:sz w:val="20"/>
                <w:szCs w:val="20"/>
              </w:rPr>
              <w:t>Örneği</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7</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Ders6</w:t>
            </w:r>
          </w:p>
        </w:tc>
        <w:tc>
          <w:tcPr>
            <w:tcW w:w="10064" w:type="dxa"/>
            <w:vAlign w:val="center"/>
          </w:tcPr>
          <w:p w:rsidR="00F366AB" w:rsidRPr="003A2664" w:rsidRDefault="003F7C8A" w:rsidP="003F7C8A">
            <w:pPr>
              <w:jc w:val="both"/>
              <w:rPr>
                <w:rFonts w:ascii="Arial" w:eastAsia="Times New Roman" w:hAnsi="Arial" w:cs="Arial"/>
                <w:sz w:val="20"/>
                <w:szCs w:val="20"/>
                <w:lang w:eastAsia="tr-TR"/>
              </w:rPr>
            </w:pPr>
            <w:r w:rsidRPr="003A2664">
              <w:rPr>
                <w:rFonts w:ascii="Arial" w:eastAsia="Times New Roman" w:hAnsi="Arial" w:cs="Arial"/>
                <w:bCs/>
                <w:sz w:val="20"/>
                <w:szCs w:val="20"/>
                <w:lang w:eastAsia="tr-TR"/>
              </w:rPr>
              <w:t xml:space="preserve">Mobil Uygulamaların Öğrenme Öğretme Sürecine Entegrasyonu, Mobil Teknolojiler, </w:t>
            </w:r>
            <w:r w:rsidRPr="003A2664">
              <w:rPr>
                <w:rFonts w:ascii="Arial" w:eastAsia="Times New Roman" w:hAnsi="Arial" w:cs="Arial"/>
                <w:bCs/>
                <w:sz w:val="20"/>
                <w:szCs w:val="20"/>
              </w:rPr>
              <w:t>Geleceğin Sınıfları, Mobil Öğrenme Nedir, Eğitimde Mobil Cihaz Kullanımının Avantajları, Eğitimde Mobil Cihaz Kullanımının Dezavantajları, Fatih Projesi, Mobil Öğrenme Nasıl Uygulanabilir, Mobil Öğrenme Tasarım Modeli, LTCS Modeli</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8</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Ders7</w:t>
            </w:r>
          </w:p>
        </w:tc>
        <w:tc>
          <w:tcPr>
            <w:tcW w:w="10064" w:type="dxa"/>
            <w:vAlign w:val="center"/>
          </w:tcPr>
          <w:p w:rsidR="00F366AB" w:rsidRPr="003A2664" w:rsidRDefault="00F654E1" w:rsidP="00F654E1">
            <w:pPr>
              <w:jc w:val="both"/>
              <w:rPr>
                <w:rFonts w:ascii="Arial" w:hAnsi="Arial" w:cs="Arial"/>
                <w:b/>
                <w:bCs/>
                <w:sz w:val="20"/>
                <w:szCs w:val="20"/>
              </w:rPr>
            </w:pPr>
            <w:r w:rsidRPr="003A2664">
              <w:rPr>
                <w:rFonts w:ascii="Arial" w:hAnsi="Arial" w:cs="Arial"/>
                <w:bCs/>
                <w:sz w:val="20"/>
                <w:szCs w:val="20"/>
              </w:rPr>
              <w:t>Öğretim Tasarımı Kavramı, Temel Bilgiler, Öğretim Tasarım Nedir, Bilgi Toplumu Olma Sürecinde Tasarımın Yeri, Öğretim Tasarımının Tarihsel Gelişim Süreci, Öğretim Tasarımı ve Teknolojileri Kavramı, Bir Öğretim Tasarımında Yer Alan Öğeler Nelerdir, Öğretim Tasarımı Sürecinin Altında Yatan Sayıltılar Nelerdir, Öğretim Tasarımı Modelleri, Ayrıntılama Kuramı, Evrensel Tasarım Modeli</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9</w:t>
            </w:r>
          </w:p>
        </w:tc>
        <w:tc>
          <w:tcPr>
            <w:tcW w:w="10064" w:type="dxa"/>
            <w:vAlign w:val="center"/>
          </w:tcPr>
          <w:p w:rsidR="00F366AB" w:rsidRPr="003A2664" w:rsidRDefault="00F366AB" w:rsidP="00D26783">
            <w:pPr>
              <w:rPr>
                <w:rFonts w:ascii="Arial" w:hAnsi="Arial" w:cs="Arial"/>
                <w:sz w:val="20"/>
                <w:szCs w:val="20"/>
                <w:lang w:eastAsia="tr-TR"/>
              </w:rPr>
            </w:pPr>
            <w:r w:rsidRPr="003A2664">
              <w:rPr>
                <w:rFonts w:ascii="Arial" w:hAnsi="Arial" w:cs="Arial"/>
                <w:sz w:val="20"/>
                <w:szCs w:val="20"/>
                <w:lang w:eastAsia="tr-TR"/>
              </w:rPr>
              <w:t>Arasınav</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10</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Ders8</w:t>
            </w:r>
          </w:p>
        </w:tc>
        <w:tc>
          <w:tcPr>
            <w:tcW w:w="10064" w:type="dxa"/>
            <w:vAlign w:val="center"/>
          </w:tcPr>
          <w:p w:rsidR="00F366AB" w:rsidRPr="003A2664" w:rsidRDefault="00BD212C" w:rsidP="008F487F">
            <w:pPr>
              <w:shd w:val="clear" w:color="auto" w:fill="FFFFFF"/>
              <w:jc w:val="both"/>
              <w:rPr>
                <w:rFonts w:ascii="Arial" w:hAnsi="Arial" w:cs="Arial"/>
                <w:bCs/>
                <w:sz w:val="20"/>
                <w:szCs w:val="20"/>
              </w:rPr>
            </w:pPr>
            <w:r w:rsidRPr="003A2664">
              <w:rPr>
                <w:rFonts w:ascii="Arial" w:hAnsi="Arial" w:cs="Arial"/>
                <w:bCs/>
                <w:sz w:val="20"/>
                <w:szCs w:val="20"/>
              </w:rPr>
              <w:t>Uzaktan Eğitim</w:t>
            </w:r>
            <w:r w:rsidR="0018284F" w:rsidRPr="003A2664">
              <w:rPr>
                <w:rFonts w:ascii="Arial" w:hAnsi="Arial" w:cs="Arial"/>
                <w:bCs/>
                <w:sz w:val="20"/>
                <w:szCs w:val="20"/>
              </w:rPr>
              <w:t>, Uzaktan Eğitim Teknolojilerinin Taksonomisi, Uzaktan Eğitimin 4 Bileşeni, Zaman ve Mekan Kavramları, Uzaktan Eğitimde Temel Kavramlar, E-öğrenmenin Yararları, E-öğrenmenin Kapsamı, E-öğrenmenin Sınırlılıkları</w:t>
            </w:r>
            <w:r w:rsidR="00F65D60" w:rsidRPr="003A2664">
              <w:rPr>
                <w:rFonts w:ascii="Arial" w:hAnsi="Arial" w:cs="Arial"/>
                <w:bCs/>
                <w:sz w:val="20"/>
                <w:szCs w:val="20"/>
              </w:rPr>
              <w:t>, Öğretim Materyallerinin Değerlendirilmesi, Materyal Değerlendirme</w:t>
            </w:r>
            <w:r w:rsidR="00821F27" w:rsidRPr="003A2664">
              <w:rPr>
                <w:rFonts w:ascii="Arial" w:hAnsi="Arial" w:cs="Arial"/>
                <w:bCs/>
                <w:sz w:val="20"/>
                <w:szCs w:val="20"/>
              </w:rPr>
              <w:t>, Süreci Değerlendirme</w:t>
            </w:r>
            <w:r w:rsidR="00F616BB" w:rsidRPr="003A2664">
              <w:rPr>
                <w:rFonts w:ascii="Arial" w:hAnsi="Arial" w:cs="Arial"/>
                <w:bCs/>
                <w:sz w:val="20"/>
                <w:szCs w:val="20"/>
              </w:rPr>
              <w:t>, Uzman Değerlendirmesi, Birebir Değerlendirme, Pilot Değerlendirme, Pilot Değerlendirme Aşamaları, Ürün Değerlendirme, Ürün Değerlendirmenin Adımları, Süreç ve Ürün Değerlendirmenin Temel Özellikleri Karşılaştırılması</w:t>
            </w:r>
            <w:r w:rsidR="00D2463A" w:rsidRPr="003A2664">
              <w:rPr>
                <w:rFonts w:ascii="Arial" w:hAnsi="Arial" w:cs="Arial"/>
                <w:bCs/>
                <w:sz w:val="20"/>
                <w:szCs w:val="20"/>
              </w:rPr>
              <w:t xml:space="preserve">, Materyal Değerlendirme Formları, </w:t>
            </w:r>
            <w:r w:rsidR="008F487F" w:rsidRPr="003A2664">
              <w:rPr>
                <w:rFonts w:ascii="Arial" w:hAnsi="Arial" w:cs="Arial"/>
                <w:bCs/>
                <w:sz w:val="20"/>
                <w:szCs w:val="20"/>
              </w:rPr>
              <w:t>Form Örnekleri</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11</w:t>
            </w:r>
          </w:p>
          <w:p w:rsidR="0085245C" w:rsidRPr="003A2664" w:rsidRDefault="0085245C" w:rsidP="00D26783">
            <w:pPr>
              <w:jc w:val="center"/>
              <w:rPr>
                <w:rFonts w:ascii="Arial" w:hAnsi="Arial" w:cs="Arial"/>
                <w:b/>
                <w:bCs/>
                <w:sz w:val="20"/>
                <w:szCs w:val="20"/>
              </w:rPr>
            </w:pPr>
            <w:r w:rsidRPr="003A2664">
              <w:rPr>
                <w:rFonts w:ascii="Arial" w:hAnsi="Arial" w:cs="Arial"/>
                <w:b/>
                <w:bCs/>
                <w:sz w:val="20"/>
                <w:szCs w:val="20"/>
              </w:rPr>
              <w:t>Ders9</w:t>
            </w:r>
          </w:p>
        </w:tc>
        <w:tc>
          <w:tcPr>
            <w:tcW w:w="10064" w:type="dxa"/>
            <w:vAlign w:val="center"/>
          </w:tcPr>
          <w:p w:rsidR="00F366AB" w:rsidRPr="003A2664" w:rsidRDefault="00C316B5" w:rsidP="003A2664">
            <w:pPr>
              <w:shd w:val="clear" w:color="auto" w:fill="FFFFFF"/>
              <w:spacing w:after="0" w:line="240" w:lineRule="auto"/>
              <w:outlineLvl w:val="3"/>
              <w:rPr>
                <w:rFonts w:ascii="Arial" w:hAnsi="Arial" w:cs="Arial"/>
                <w:sz w:val="20"/>
                <w:szCs w:val="20"/>
                <w:lang w:eastAsia="tr-TR"/>
              </w:rPr>
            </w:pPr>
            <w:bookmarkStart w:id="0" w:name="_GoBack"/>
            <w:r w:rsidRPr="003A2664">
              <w:rPr>
                <w:rFonts w:ascii="Arial" w:hAnsi="Arial" w:cs="Arial"/>
                <w:sz w:val="20"/>
                <w:szCs w:val="20"/>
                <w:lang w:eastAsia="tr-TR"/>
              </w:rPr>
              <w:t xml:space="preserve">Öğretim Teknolojilerinde Yeni Eğilimler ve Yaklaşımları, </w:t>
            </w:r>
            <w:r w:rsidRPr="003A2664">
              <w:rPr>
                <w:rFonts w:ascii="Arial" w:hAnsi="Arial" w:cs="Arial"/>
                <w:bCs/>
                <w:sz w:val="20"/>
                <w:szCs w:val="20"/>
              </w:rPr>
              <w:t>Öğretim Teknolojilerinde Yeni Eğilimler, Öğrenme Analitikleri, Öğrenme analitikleri ile öne çıkan ortamlar, Web analitikleri, CMS-LMS Analitikleri</w:t>
            </w:r>
            <w:r w:rsidR="0045405D" w:rsidRPr="003A2664">
              <w:rPr>
                <w:rFonts w:ascii="Arial" w:hAnsi="Arial" w:cs="Arial"/>
                <w:bCs/>
                <w:sz w:val="20"/>
                <w:szCs w:val="20"/>
              </w:rPr>
              <w:t>, Sosyal Ağ Analizleri, Öğrenme Analitilikleri Nasıl Kullanılabilir</w:t>
            </w:r>
            <w:r w:rsidR="002A041A" w:rsidRPr="003A2664">
              <w:rPr>
                <w:rFonts w:ascii="Arial" w:hAnsi="Arial" w:cs="Arial"/>
                <w:bCs/>
                <w:sz w:val="20"/>
                <w:szCs w:val="20"/>
              </w:rPr>
              <w:t>, Bulut Bilişim, Bulut Bilişimin Eğitim Alanındaki Örnekleri, Açık Eğitim Kaynakları (AEK), Açık Eğitim Kaynakları Örnekleri</w:t>
            </w:r>
            <w:r w:rsidR="0066231A" w:rsidRPr="003A2664">
              <w:rPr>
                <w:rFonts w:ascii="Arial" w:hAnsi="Arial" w:cs="Arial"/>
                <w:bCs/>
                <w:sz w:val="20"/>
                <w:szCs w:val="20"/>
              </w:rPr>
              <w:t>, Türkçe Derslerinde Bilgisayar Destekli Eğitim</w:t>
            </w:r>
            <w:bookmarkEnd w:id="0"/>
            <w:r w:rsidR="004C5666" w:rsidRPr="003A2664">
              <w:rPr>
                <w:rFonts w:ascii="Arial" w:hAnsi="Arial" w:cs="Arial"/>
                <w:bCs/>
                <w:sz w:val="20"/>
                <w:szCs w:val="20"/>
              </w:rPr>
              <w:t xml:space="preserve">, </w:t>
            </w:r>
            <w:r w:rsidR="004C5666" w:rsidRPr="003A2664">
              <w:rPr>
                <w:rFonts w:ascii="Arial" w:eastAsia="Times New Roman" w:hAnsi="Arial" w:cs="Arial"/>
                <w:bCs/>
                <w:sz w:val="20"/>
                <w:szCs w:val="20"/>
                <w:lang w:eastAsia="tr-TR"/>
              </w:rPr>
              <w:t>Türkçe Ders İçi Oyunlar ve Etkinlikler</w:t>
            </w:r>
          </w:p>
        </w:tc>
      </w:tr>
      <w:tr w:rsidR="00D841D2" w:rsidRPr="003A2664" w:rsidTr="003A2664">
        <w:trPr>
          <w:trHeight w:val="170"/>
        </w:trPr>
        <w:tc>
          <w:tcPr>
            <w:tcW w:w="1135" w:type="dxa"/>
            <w:noWrap/>
            <w:tcMar>
              <w:top w:w="30" w:type="dxa"/>
              <w:left w:w="30" w:type="dxa"/>
              <w:bottom w:w="0" w:type="dxa"/>
              <w:right w:w="30" w:type="dxa"/>
            </w:tcMar>
            <w:vAlign w:val="center"/>
          </w:tcPr>
          <w:p w:rsidR="00D841D2" w:rsidRPr="003A2664" w:rsidRDefault="00D841D2" w:rsidP="00D26783">
            <w:pPr>
              <w:jc w:val="center"/>
              <w:rPr>
                <w:rFonts w:ascii="Arial" w:hAnsi="Arial" w:cs="Arial"/>
                <w:b/>
                <w:bCs/>
                <w:sz w:val="20"/>
                <w:szCs w:val="20"/>
              </w:rPr>
            </w:pPr>
            <w:r w:rsidRPr="003A2664">
              <w:rPr>
                <w:rFonts w:ascii="Arial" w:hAnsi="Arial" w:cs="Arial"/>
                <w:b/>
                <w:bCs/>
                <w:sz w:val="20"/>
                <w:szCs w:val="20"/>
              </w:rPr>
              <w:t>Hafta 12</w:t>
            </w:r>
          </w:p>
        </w:tc>
        <w:tc>
          <w:tcPr>
            <w:tcW w:w="10064" w:type="dxa"/>
          </w:tcPr>
          <w:p w:rsidR="00D841D2" w:rsidRPr="003A2664" w:rsidRDefault="00D841D2">
            <w:pPr>
              <w:rPr>
                <w:rFonts w:ascii="Arial" w:hAnsi="Arial" w:cs="Arial"/>
                <w:sz w:val="20"/>
                <w:szCs w:val="20"/>
              </w:rPr>
            </w:pPr>
            <w:r w:rsidRPr="003A2664">
              <w:rPr>
                <w:rFonts w:ascii="Arial" w:eastAsia="Times New Roman" w:hAnsi="Arial" w:cs="Arial"/>
                <w:color w:val="000000"/>
                <w:sz w:val="20"/>
                <w:szCs w:val="20"/>
                <w:lang w:eastAsia="tr-TR"/>
              </w:rPr>
              <w:t>Sunum yapma.</w:t>
            </w:r>
          </w:p>
        </w:tc>
      </w:tr>
      <w:tr w:rsidR="00D841D2" w:rsidRPr="003A2664" w:rsidTr="003A2664">
        <w:trPr>
          <w:trHeight w:val="170"/>
        </w:trPr>
        <w:tc>
          <w:tcPr>
            <w:tcW w:w="1135" w:type="dxa"/>
            <w:noWrap/>
            <w:tcMar>
              <w:top w:w="30" w:type="dxa"/>
              <w:left w:w="30" w:type="dxa"/>
              <w:bottom w:w="0" w:type="dxa"/>
              <w:right w:w="30" w:type="dxa"/>
            </w:tcMar>
            <w:vAlign w:val="center"/>
          </w:tcPr>
          <w:p w:rsidR="00D841D2" w:rsidRPr="003A2664" w:rsidRDefault="00D841D2" w:rsidP="00D26783">
            <w:pPr>
              <w:jc w:val="center"/>
              <w:rPr>
                <w:rFonts w:ascii="Arial" w:hAnsi="Arial" w:cs="Arial"/>
                <w:b/>
                <w:bCs/>
                <w:sz w:val="20"/>
                <w:szCs w:val="20"/>
              </w:rPr>
            </w:pPr>
            <w:r w:rsidRPr="003A2664">
              <w:rPr>
                <w:rFonts w:ascii="Arial" w:hAnsi="Arial" w:cs="Arial"/>
                <w:b/>
                <w:bCs/>
                <w:sz w:val="20"/>
                <w:szCs w:val="20"/>
              </w:rPr>
              <w:t>Hafta 13</w:t>
            </w:r>
          </w:p>
        </w:tc>
        <w:tc>
          <w:tcPr>
            <w:tcW w:w="10064" w:type="dxa"/>
          </w:tcPr>
          <w:p w:rsidR="00D841D2" w:rsidRPr="003A2664" w:rsidRDefault="00D841D2">
            <w:pPr>
              <w:rPr>
                <w:rFonts w:ascii="Arial" w:hAnsi="Arial" w:cs="Arial"/>
                <w:sz w:val="20"/>
                <w:szCs w:val="20"/>
              </w:rPr>
            </w:pPr>
            <w:r w:rsidRPr="003A2664">
              <w:rPr>
                <w:rFonts w:ascii="Arial" w:eastAsia="Times New Roman" w:hAnsi="Arial" w:cs="Arial"/>
                <w:color w:val="000000"/>
                <w:sz w:val="20"/>
                <w:szCs w:val="20"/>
                <w:lang w:eastAsia="tr-TR"/>
              </w:rPr>
              <w:t>Sunum yapma.</w:t>
            </w:r>
          </w:p>
        </w:tc>
      </w:tr>
      <w:tr w:rsidR="00F366AB" w:rsidRPr="003A2664" w:rsidTr="003A2664">
        <w:trPr>
          <w:trHeight w:val="170"/>
        </w:trPr>
        <w:tc>
          <w:tcPr>
            <w:tcW w:w="1135" w:type="dxa"/>
            <w:noWrap/>
            <w:tcMar>
              <w:top w:w="30" w:type="dxa"/>
              <w:left w:w="30" w:type="dxa"/>
              <w:bottom w:w="0" w:type="dxa"/>
              <w:right w:w="30" w:type="dxa"/>
            </w:tcMar>
            <w:vAlign w:val="center"/>
          </w:tcPr>
          <w:p w:rsidR="00F366AB" w:rsidRPr="003A2664" w:rsidRDefault="00F366AB" w:rsidP="00D26783">
            <w:pPr>
              <w:jc w:val="center"/>
              <w:rPr>
                <w:rFonts w:ascii="Arial" w:hAnsi="Arial" w:cs="Arial"/>
                <w:b/>
                <w:bCs/>
                <w:sz w:val="20"/>
                <w:szCs w:val="20"/>
              </w:rPr>
            </w:pPr>
            <w:r w:rsidRPr="003A2664">
              <w:rPr>
                <w:rFonts w:ascii="Arial" w:hAnsi="Arial" w:cs="Arial"/>
                <w:b/>
                <w:bCs/>
                <w:sz w:val="20"/>
                <w:szCs w:val="20"/>
              </w:rPr>
              <w:t>Hafta 14</w:t>
            </w:r>
          </w:p>
        </w:tc>
        <w:tc>
          <w:tcPr>
            <w:tcW w:w="10064" w:type="dxa"/>
            <w:vAlign w:val="center"/>
          </w:tcPr>
          <w:p w:rsidR="00F366AB" w:rsidRPr="003A2664" w:rsidRDefault="00F65D60" w:rsidP="00F65D60">
            <w:pPr>
              <w:rPr>
                <w:rFonts w:ascii="Arial" w:hAnsi="Arial" w:cs="Arial"/>
                <w:sz w:val="20"/>
                <w:szCs w:val="20"/>
                <w:lang w:eastAsia="tr-TR"/>
              </w:rPr>
            </w:pPr>
            <w:r w:rsidRPr="003A2664">
              <w:rPr>
                <w:rFonts w:ascii="Arial" w:eastAsia="Times New Roman" w:hAnsi="Arial" w:cs="Arial"/>
                <w:color w:val="000000"/>
                <w:sz w:val="20"/>
                <w:szCs w:val="20"/>
                <w:lang w:eastAsia="tr-TR"/>
              </w:rPr>
              <w:t>Sunum değerlendirme. Soru-cevap.</w:t>
            </w:r>
          </w:p>
        </w:tc>
      </w:tr>
    </w:tbl>
    <w:p w:rsidR="009C2E8A" w:rsidRPr="003A2664" w:rsidRDefault="009C2E8A" w:rsidP="004C5666">
      <w:pPr>
        <w:rPr>
          <w:rFonts w:ascii="Arial" w:hAnsi="Arial" w:cs="Arial"/>
          <w:sz w:val="20"/>
          <w:szCs w:val="20"/>
        </w:rPr>
      </w:pPr>
    </w:p>
    <w:sectPr w:rsidR="009C2E8A" w:rsidRPr="003A2664" w:rsidSect="00FD233C">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0E" w:rsidRDefault="00662E0E" w:rsidP="004C5666">
      <w:pPr>
        <w:spacing w:after="0" w:line="240" w:lineRule="auto"/>
      </w:pPr>
      <w:r>
        <w:separator/>
      </w:r>
    </w:p>
  </w:endnote>
  <w:endnote w:type="continuationSeparator" w:id="1">
    <w:p w:rsidR="00662E0E" w:rsidRDefault="00662E0E" w:rsidP="004C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0E" w:rsidRDefault="00662E0E" w:rsidP="004C5666">
      <w:pPr>
        <w:spacing w:after="0" w:line="240" w:lineRule="auto"/>
      </w:pPr>
      <w:r>
        <w:separator/>
      </w:r>
    </w:p>
  </w:footnote>
  <w:footnote w:type="continuationSeparator" w:id="1">
    <w:p w:rsidR="00662E0E" w:rsidRDefault="00662E0E" w:rsidP="004C5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47C"/>
    <w:multiLevelType w:val="hybridMultilevel"/>
    <w:tmpl w:val="81FE4EB8"/>
    <w:lvl w:ilvl="0" w:tplc="4B50AEFA">
      <w:start w:val="1"/>
      <w:numFmt w:val="bullet"/>
      <w:lvlText w:val=""/>
      <w:lvlJc w:val="left"/>
      <w:pPr>
        <w:tabs>
          <w:tab w:val="num" w:pos="720"/>
        </w:tabs>
        <w:ind w:left="720" w:hanging="360"/>
      </w:pPr>
      <w:rPr>
        <w:rFonts w:ascii="Wingdings" w:hAnsi="Wingdings" w:hint="default"/>
      </w:rPr>
    </w:lvl>
    <w:lvl w:ilvl="1" w:tplc="2B3866A0" w:tentative="1">
      <w:start w:val="1"/>
      <w:numFmt w:val="bullet"/>
      <w:lvlText w:val=""/>
      <w:lvlJc w:val="left"/>
      <w:pPr>
        <w:tabs>
          <w:tab w:val="num" w:pos="1440"/>
        </w:tabs>
        <w:ind w:left="1440" w:hanging="360"/>
      </w:pPr>
      <w:rPr>
        <w:rFonts w:ascii="Wingdings" w:hAnsi="Wingdings" w:hint="default"/>
      </w:rPr>
    </w:lvl>
    <w:lvl w:ilvl="2" w:tplc="6D164B40" w:tentative="1">
      <w:start w:val="1"/>
      <w:numFmt w:val="bullet"/>
      <w:lvlText w:val=""/>
      <w:lvlJc w:val="left"/>
      <w:pPr>
        <w:tabs>
          <w:tab w:val="num" w:pos="2160"/>
        </w:tabs>
        <w:ind w:left="2160" w:hanging="360"/>
      </w:pPr>
      <w:rPr>
        <w:rFonts w:ascii="Wingdings" w:hAnsi="Wingdings" w:hint="default"/>
      </w:rPr>
    </w:lvl>
    <w:lvl w:ilvl="3" w:tplc="63646C26" w:tentative="1">
      <w:start w:val="1"/>
      <w:numFmt w:val="bullet"/>
      <w:lvlText w:val=""/>
      <w:lvlJc w:val="left"/>
      <w:pPr>
        <w:tabs>
          <w:tab w:val="num" w:pos="2880"/>
        </w:tabs>
        <w:ind w:left="2880" w:hanging="360"/>
      </w:pPr>
      <w:rPr>
        <w:rFonts w:ascii="Wingdings" w:hAnsi="Wingdings" w:hint="default"/>
      </w:rPr>
    </w:lvl>
    <w:lvl w:ilvl="4" w:tplc="578CEE90" w:tentative="1">
      <w:start w:val="1"/>
      <w:numFmt w:val="bullet"/>
      <w:lvlText w:val=""/>
      <w:lvlJc w:val="left"/>
      <w:pPr>
        <w:tabs>
          <w:tab w:val="num" w:pos="3600"/>
        </w:tabs>
        <w:ind w:left="3600" w:hanging="360"/>
      </w:pPr>
      <w:rPr>
        <w:rFonts w:ascii="Wingdings" w:hAnsi="Wingdings" w:hint="default"/>
      </w:rPr>
    </w:lvl>
    <w:lvl w:ilvl="5" w:tplc="BD7CC9C2" w:tentative="1">
      <w:start w:val="1"/>
      <w:numFmt w:val="bullet"/>
      <w:lvlText w:val=""/>
      <w:lvlJc w:val="left"/>
      <w:pPr>
        <w:tabs>
          <w:tab w:val="num" w:pos="4320"/>
        </w:tabs>
        <w:ind w:left="4320" w:hanging="360"/>
      </w:pPr>
      <w:rPr>
        <w:rFonts w:ascii="Wingdings" w:hAnsi="Wingdings" w:hint="default"/>
      </w:rPr>
    </w:lvl>
    <w:lvl w:ilvl="6" w:tplc="C88C1D3A" w:tentative="1">
      <w:start w:val="1"/>
      <w:numFmt w:val="bullet"/>
      <w:lvlText w:val=""/>
      <w:lvlJc w:val="left"/>
      <w:pPr>
        <w:tabs>
          <w:tab w:val="num" w:pos="5040"/>
        </w:tabs>
        <w:ind w:left="5040" w:hanging="360"/>
      </w:pPr>
      <w:rPr>
        <w:rFonts w:ascii="Wingdings" w:hAnsi="Wingdings" w:hint="default"/>
      </w:rPr>
    </w:lvl>
    <w:lvl w:ilvl="7" w:tplc="BFA245D8" w:tentative="1">
      <w:start w:val="1"/>
      <w:numFmt w:val="bullet"/>
      <w:lvlText w:val=""/>
      <w:lvlJc w:val="left"/>
      <w:pPr>
        <w:tabs>
          <w:tab w:val="num" w:pos="5760"/>
        </w:tabs>
        <w:ind w:left="5760" w:hanging="360"/>
      </w:pPr>
      <w:rPr>
        <w:rFonts w:ascii="Wingdings" w:hAnsi="Wingdings" w:hint="default"/>
      </w:rPr>
    </w:lvl>
    <w:lvl w:ilvl="8" w:tplc="F9C0D3AC" w:tentative="1">
      <w:start w:val="1"/>
      <w:numFmt w:val="bullet"/>
      <w:lvlText w:val=""/>
      <w:lvlJc w:val="left"/>
      <w:pPr>
        <w:tabs>
          <w:tab w:val="num" w:pos="6480"/>
        </w:tabs>
        <w:ind w:left="6480" w:hanging="360"/>
      </w:pPr>
      <w:rPr>
        <w:rFonts w:ascii="Wingdings" w:hAnsi="Wingdings" w:hint="default"/>
      </w:rPr>
    </w:lvl>
  </w:abstractNum>
  <w:abstractNum w:abstractNumId="1">
    <w:nsid w:val="21ED36AC"/>
    <w:multiLevelType w:val="hybridMultilevel"/>
    <w:tmpl w:val="30521F96"/>
    <w:lvl w:ilvl="0" w:tplc="22CEA682">
      <w:start w:val="1"/>
      <w:numFmt w:val="bullet"/>
      <w:lvlText w:val=""/>
      <w:lvlJc w:val="left"/>
      <w:pPr>
        <w:tabs>
          <w:tab w:val="num" w:pos="720"/>
        </w:tabs>
        <w:ind w:left="720" w:hanging="360"/>
      </w:pPr>
      <w:rPr>
        <w:rFonts w:ascii="Wingdings" w:hAnsi="Wingdings" w:hint="default"/>
      </w:rPr>
    </w:lvl>
    <w:lvl w:ilvl="1" w:tplc="32F66952" w:tentative="1">
      <w:start w:val="1"/>
      <w:numFmt w:val="bullet"/>
      <w:lvlText w:val=""/>
      <w:lvlJc w:val="left"/>
      <w:pPr>
        <w:tabs>
          <w:tab w:val="num" w:pos="1440"/>
        </w:tabs>
        <w:ind w:left="1440" w:hanging="360"/>
      </w:pPr>
      <w:rPr>
        <w:rFonts w:ascii="Wingdings" w:hAnsi="Wingdings" w:hint="default"/>
      </w:rPr>
    </w:lvl>
    <w:lvl w:ilvl="2" w:tplc="E036054E" w:tentative="1">
      <w:start w:val="1"/>
      <w:numFmt w:val="bullet"/>
      <w:lvlText w:val=""/>
      <w:lvlJc w:val="left"/>
      <w:pPr>
        <w:tabs>
          <w:tab w:val="num" w:pos="2160"/>
        </w:tabs>
        <w:ind w:left="2160" w:hanging="360"/>
      </w:pPr>
      <w:rPr>
        <w:rFonts w:ascii="Wingdings" w:hAnsi="Wingdings" w:hint="default"/>
      </w:rPr>
    </w:lvl>
    <w:lvl w:ilvl="3" w:tplc="C3B8DF82" w:tentative="1">
      <w:start w:val="1"/>
      <w:numFmt w:val="bullet"/>
      <w:lvlText w:val=""/>
      <w:lvlJc w:val="left"/>
      <w:pPr>
        <w:tabs>
          <w:tab w:val="num" w:pos="2880"/>
        </w:tabs>
        <w:ind w:left="2880" w:hanging="360"/>
      </w:pPr>
      <w:rPr>
        <w:rFonts w:ascii="Wingdings" w:hAnsi="Wingdings" w:hint="default"/>
      </w:rPr>
    </w:lvl>
    <w:lvl w:ilvl="4" w:tplc="21227FC8" w:tentative="1">
      <w:start w:val="1"/>
      <w:numFmt w:val="bullet"/>
      <w:lvlText w:val=""/>
      <w:lvlJc w:val="left"/>
      <w:pPr>
        <w:tabs>
          <w:tab w:val="num" w:pos="3600"/>
        </w:tabs>
        <w:ind w:left="3600" w:hanging="360"/>
      </w:pPr>
      <w:rPr>
        <w:rFonts w:ascii="Wingdings" w:hAnsi="Wingdings" w:hint="default"/>
      </w:rPr>
    </w:lvl>
    <w:lvl w:ilvl="5" w:tplc="BB264BEC" w:tentative="1">
      <w:start w:val="1"/>
      <w:numFmt w:val="bullet"/>
      <w:lvlText w:val=""/>
      <w:lvlJc w:val="left"/>
      <w:pPr>
        <w:tabs>
          <w:tab w:val="num" w:pos="4320"/>
        </w:tabs>
        <w:ind w:left="4320" w:hanging="360"/>
      </w:pPr>
      <w:rPr>
        <w:rFonts w:ascii="Wingdings" w:hAnsi="Wingdings" w:hint="default"/>
      </w:rPr>
    </w:lvl>
    <w:lvl w:ilvl="6" w:tplc="1A14E4EA" w:tentative="1">
      <w:start w:val="1"/>
      <w:numFmt w:val="bullet"/>
      <w:lvlText w:val=""/>
      <w:lvlJc w:val="left"/>
      <w:pPr>
        <w:tabs>
          <w:tab w:val="num" w:pos="5040"/>
        </w:tabs>
        <w:ind w:left="5040" w:hanging="360"/>
      </w:pPr>
      <w:rPr>
        <w:rFonts w:ascii="Wingdings" w:hAnsi="Wingdings" w:hint="default"/>
      </w:rPr>
    </w:lvl>
    <w:lvl w:ilvl="7" w:tplc="7B280EAE" w:tentative="1">
      <w:start w:val="1"/>
      <w:numFmt w:val="bullet"/>
      <w:lvlText w:val=""/>
      <w:lvlJc w:val="left"/>
      <w:pPr>
        <w:tabs>
          <w:tab w:val="num" w:pos="5760"/>
        </w:tabs>
        <w:ind w:left="5760" w:hanging="360"/>
      </w:pPr>
      <w:rPr>
        <w:rFonts w:ascii="Wingdings" w:hAnsi="Wingdings" w:hint="default"/>
      </w:rPr>
    </w:lvl>
    <w:lvl w:ilvl="8" w:tplc="7CBEF218" w:tentative="1">
      <w:start w:val="1"/>
      <w:numFmt w:val="bullet"/>
      <w:lvlText w:val=""/>
      <w:lvlJc w:val="left"/>
      <w:pPr>
        <w:tabs>
          <w:tab w:val="num" w:pos="6480"/>
        </w:tabs>
        <w:ind w:left="6480" w:hanging="360"/>
      </w:pPr>
      <w:rPr>
        <w:rFonts w:ascii="Wingdings" w:hAnsi="Wingdings" w:hint="default"/>
      </w:rPr>
    </w:lvl>
  </w:abstractNum>
  <w:abstractNum w:abstractNumId="2">
    <w:nsid w:val="38AB2F0A"/>
    <w:multiLevelType w:val="hybridMultilevel"/>
    <w:tmpl w:val="8F1EFA50"/>
    <w:lvl w:ilvl="0" w:tplc="8CCE4550">
      <w:start w:val="1"/>
      <w:numFmt w:val="bullet"/>
      <w:lvlText w:val=""/>
      <w:lvlJc w:val="left"/>
      <w:pPr>
        <w:tabs>
          <w:tab w:val="num" w:pos="720"/>
        </w:tabs>
        <w:ind w:left="720" w:hanging="360"/>
      </w:pPr>
      <w:rPr>
        <w:rFonts w:ascii="Wingdings" w:hAnsi="Wingdings" w:hint="default"/>
      </w:rPr>
    </w:lvl>
    <w:lvl w:ilvl="1" w:tplc="7C80B182" w:tentative="1">
      <w:start w:val="1"/>
      <w:numFmt w:val="bullet"/>
      <w:lvlText w:val=""/>
      <w:lvlJc w:val="left"/>
      <w:pPr>
        <w:tabs>
          <w:tab w:val="num" w:pos="1440"/>
        </w:tabs>
        <w:ind w:left="1440" w:hanging="360"/>
      </w:pPr>
      <w:rPr>
        <w:rFonts w:ascii="Wingdings" w:hAnsi="Wingdings" w:hint="default"/>
      </w:rPr>
    </w:lvl>
    <w:lvl w:ilvl="2" w:tplc="417EDDC0" w:tentative="1">
      <w:start w:val="1"/>
      <w:numFmt w:val="bullet"/>
      <w:lvlText w:val=""/>
      <w:lvlJc w:val="left"/>
      <w:pPr>
        <w:tabs>
          <w:tab w:val="num" w:pos="2160"/>
        </w:tabs>
        <w:ind w:left="2160" w:hanging="360"/>
      </w:pPr>
      <w:rPr>
        <w:rFonts w:ascii="Wingdings" w:hAnsi="Wingdings" w:hint="default"/>
      </w:rPr>
    </w:lvl>
    <w:lvl w:ilvl="3" w:tplc="8CB22580" w:tentative="1">
      <w:start w:val="1"/>
      <w:numFmt w:val="bullet"/>
      <w:lvlText w:val=""/>
      <w:lvlJc w:val="left"/>
      <w:pPr>
        <w:tabs>
          <w:tab w:val="num" w:pos="2880"/>
        </w:tabs>
        <w:ind w:left="2880" w:hanging="360"/>
      </w:pPr>
      <w:rPr>
        <w:rFonts w:ascii="Wingdings" w:hAnsi="Wingdings" w:hint="default"/>
      </w:rPr>
    </w:lvl>
    <w:lvl w:ilvl="4" w:tplc="F61C3CA6" w:tentative="1">
      <w:start w:val="1"/>
      <w:numFmt w:val="bullet"/>
      <w:lvlText w:val=""/>
      <w:lvlJc w:val="left"/>
      <w:pPr>
        <w:tabs>
          <w:tab w:val="num" w:pos="3600"/>
        </w:tabs>
        <w:ind w:left="3600" w:hanging="360"/>
      </w:pPr>
      <w:rPr>
        <w:rFonts w:ascii="Wingdings" w:hAnsi="Wingdings" w:hint="default"/>
      </w:rPr>
    </w:lvl>
    <w:lvl w:ilvl="5" w:tplc="3F1C7160" w:tentative="1">
      <w:start w:val="1"/>
      <w:numFmt w:val="bullet"/>
      <w:lvlText w:val=""/>
      <w:lvlJc w:val="left"/>
      <w:pPr>
        <w:tabs>
          <w:tab w:val="num" w:pos="4320"/>
        </w:tabs>
        <w:ind w:left="4320" w:hanging="360"/>
      </w:pPr>
      <w:rPr>
        <w:rFonts w:ascii="Wingdings" w:hAnsi="Wingdings" w:hint="default"/>
      </w:rPr>
    </w:lvl>
    <w:lvl w:ilvl="6" w:tplc="E6D07D98" w:tentative="1">
      <w:start w:val="1"/>
      <w:numFmt w:val="bullet"/>
      <w:lvlText w:val=""/>
      <w:lvlJc w:val="left"/>
      <w:pPr>
        <w:tabs>
          <w:tab w:val="num" w:pos="5040"/>
        </w:tabs>
        <w:ind w:left="5040" w:hanging="360"/>
      </w:pPr>
      <w:rPr>
        <w:rFonts w:ascii="Wingdings" w:hAnsi="Wingdings" w:hint="default"/>
      </w:rPr>
    </w:lvl>
    <w:lvl w:ilvl="7" w:tplc="AA3413E2" w:tentative="1">
      <w:start w:val="1"/>
      <w:numFmt w:val="bullet"/>
      <w:lvlText w:val=""/>
      <w:lvlJc w:val="left"/>
      <w:pPr>
        <w:tabs>
          <w:tab w:val="num" w:pos="5760"/>
        </w:tabs>
        <w:ind w:left="5760" w:hanging="360"/>
      </w:pPr>
      <w:rPr>
        <w:rFonts w:ascii="Wingdings" w:hAnsi="Wingdings" w:hint="default"/>
      </w:rPr>
    </w:lvl>
    <w:lvl w:ilvl="8" w:tplc="2AC29AE2" w:tentative="1">
      <w:start w:val="1"/>
      <w:numFmt w:val="bullet"/>
      <w:lvlText w:val=""/>
      <w:lvlJc w:val="left"/>
      <w:pPr>
        <w:tabs>
          <w:tab w:val="num" w:pos="6480"/>
        </w:tabs>
        <w:ind w:left="6480" w:hanging="360"/>
      </w:pPr>
      <w:rPr>
        <w:rFonts w:ascii="Wingdings" w:hAnsi="Wingdings" w:hint="default"/>
      </w:rPr>
    </w:lvl>
  </w:abstractNum>
  <w:abstractNum w:abstractNumId="3">
    <w:nsid w:val="515E473A"/>
    <w:multiLevelType w:val="hybridMultilevel"/>
    <w:tmpl w:val="99A61082"/>
    <w:lvl w:ilvl="0" w:tplc="92F672AE">
      <w:start w:val="1"/>
      <w:numFmt w:val="bullet"/>
      <w:lvlText w:val=""/>
      <w:lvlJc w:val="left"/>
      <w:pPr>
        <w:tabs>
          <w:tab w:val="num" w:pos="720"/>
        </w:tabs>
        <w:ind w:left="720" w:hanging="360"/>
      </w:pPr>
      <w:rPr>
        <w:rFonts w:ascii="Wingdings" w:hAnsi="Wingdings" w:hint="default"/>
      </w:rPr>
    </w:lvl>
    <w:lvl w:ilvl="1" w:tplc="ECCE4EA4" w:tentative="1">
      <w:start w:val="1"/>
      <w:numFmt w:val="bullet"/>
      <w:lvlText w:val=""/>
      <w:lvlJc w:val="left"/>
      <w:pPr>
        <w:tabs>
          <w:tab w:val="num" w:pos="1440"/>
        </w:tabs>
        <w:ind w:left="1440" w:hanging="360"/>
      </w:pPr>
      <w:rPr>
        <w:rFonts w:ascii="Wingdings" w:hAnsi="Wingdings" w:hint="default"/>
      </w:rPr>
    </w:lvl>
    <w:lvl w:ilvl="2" w:tplc="4AAE6EE8" w:tentative="1">
      <w:start w:val="1"/>
      <w:numFmt w:val="bullet"/>
      <w:lvlText w:val=""/>
      <w:lvlJc w:val="left"/>
      <w:pPr>
        <w:tabs>
          <w:tab w:val="num" w:pos="2160"/>
        </w:tabs>
        <w:ind w:left="2160" w:hanging="360"/>
      </w:pPr>
      <w:rPr>
        <w:rFonts w:ascii="Wingdings" w:hAnsi="Wingdings" w:hint="default"/>
      </w:rPr>
    </w:lvl>
    <w:lvl w:ilvl="3" w:tplc="4D8436D4" w:tentative="1">
      <w:start w:val="1"/>
      <w:numFmt w:val="bullet"/>
      <w:lvlText w:val=""/>
      <w:lvlJc w:val="left"/>
      <w:pPr>
        <w:tabs>
          <w:tab w:val="num" w:pos="2880"/>
        </w:tabs>
        <w:ind w:left="2880" w:hanging="360"/>
      </w:pPr>
      <w:rPr>
        <w:rFonts w:ascii="Wingdings" w:hAnsi="Wingdings" w:hint="default"/>
      </w:rPr>
    </w:lvl>
    <w:lvl w:ilvl="4" w:tplc="B30C5E36" w:tentative="1">
      <w:start w:val="1"/>
      <w:numFmt w:val="bullet"/>
      <w:lvlText w:val=""/>
      <w:lvlJc w:val="left"/>
      <w:pPr>
        <w:tabs>
          <w:tab w:val="num" w:pos="3600"/>
        </w:tabs>
        <w:ind w:left="3600" w:hanging="360"/>
      </w:pPr>
      <w:rPr>
        <w:rFonts w:ascii="Wingdings" w:hAnsi="Wingdings" w:hint="default"/>
      </w:rPr>
    </w:lvl>
    <w:lvl w:ilvl="5" w:tplc="A3E29C4C" w:tentative="1">
      <w:start w:val="1"/>
      <w:numFmt w:val="bullet"/>
      <w:lvlText w:val=""/>
      <w:lvlJc w:val="left"/>
      <w:pPr>
        <w:tabs>
          <w:tab w:val="num" w:pos="4320"/>
        </w:tabs>
        <w:ind w:left="4320" w:hanging="360"/>
      </w:pPr>
      <w:rPr>
        <w:rFonts w:ascii="Wingdings" w:hAnsi="Wingdings" w:hint="default"/>
      </w:rPr>
    </w:lvl>
    <w:lvl w:ilvl="6" w:tplc="A7B449E2" w:tentative="1">
      <w:start w:val="1"/>
      <w:numFmt w:val="bullet"/>
      <w:lvlText w:val=""/>
      <w:lvlJc w:val="left"/>
      <w:pPr>
        <w:tabs>
          <w:tab w:val="num" w:pos="5040"/>
        </w:tabs>
        <w:ind w:left="5040" w:hanging="360"/>
      </w:pPr>
      <w:rPr>
        <w:rFonts w:ascii="Wingdings" w:hAnsi="Wingdings" w:hint="default"/>
      </w:rPr>
    </w:lvl>
    <w:lvl w:ilvl="7" w:tplc="E1E81FCC" w:tentative="1">
      <w:start w:val="1"/>
      <w:numFmt w:val="bullet"/>
      <w:lvlText w:val=""/>
      <w:lvlJc w:val="left"/>
      <w:pPr>
        <w:tabs>
          <w:tab w:val="num" w:pos="5760"/>
        </w:tabs>
        <w:ind w:left="5760" w:hanging="360"/>
      </w:pPr>
      <w:rPr>
        <w:rFonts w:ascii="Wingdings" w:hAnsi="Wingdings" w:hint="default"/>
      </w:rPr>
    </w:lvl>
    <w:lvl w:ilvl="8" w:tplc="5060CF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2E8A"/>
    <w:rsid w:val="00022117"/>
    <w:rsid w:val="000E350D"/>
    <w:rsid w:val="00124920"/>
    <w:rsid w:val="00161785"/>
    <w:rsid w:val="0018284F"/>
    <w:rsid w:val="002A041A"/>
    <w:rsid w:val="002B2196"/>
    <w:rsid w:val="002E61E1"/>
    <w:rsid w:val="003248F8"/>
    <w:rsid w:val="00377BE5"/>
    <w:rsid w:val="003A2664"/>
    <w:rsid w:val="003B747E"/>
    <w:rsid w:val="003C4E81"/>
    <w:rsid w:val="003F7C8A"/>
    <w:rsid w:val="00405DB9"/>
    <w:rsid w:val="0042227F"/>
    <w:rsid w:val="004523F6"/>
    <w:rsid w:val="0045405D"/>
    <w:rsid w:val="00455E58"/>
    <w:rsid w:val="00465C27"/>
    <w:rsid w:val="004A29B4"/>
    <w:rsid w:val="004C5666"/>
    <w:rsid w:val="004D285F"/>
    <w:rsid w:val="004F4340"/>
    <w:rsid w:val="00500175"/>
    <w:rsid w:val="005233D6"/>
    <w:rsid w:val="00590C7B"/>
    <w:rsid w:val="005C4206"/>
    <w:rsid w:val="005F0518"/>
    <w:rsid w:val="00623F86"/>
    <w:rsid w:val="0066231A"/>
    <w:rsid w:val="00662E0E"/>
    <w:rsid w:val="00685958"/>
    <w:rsid w:val="006A3783"/>
    <w:rsid w:val="006B1071"/>
    <w:rsid w:val="00720D9F"/>
    <w:rsid w:val="007C4350"/>
    <w:rsid w:val="00812374"/>
    <w:rsid w:val="00821F27"/>
    <w:rsid w:val="008409A5"/>
    <w:rsid w:val="0085245C"/>
    <w:rsid w:val="008B7CCC"/>
    <w:rsid w:val="008C05FE"/>
    <w:rsid w:val="008C46F4"/>
    <w:rsid w:val="008F487F"/>
    <w:rsid w:val="008F792B"/>
    <w:rsid w:val="0090470A"/>
    <w:rsid w:val="0095482F"/>
    <w:rsid w:val="0099130C"/>
    <w:rsid w:val="009C2E8A"/>
    <w:rsid w:val="00A81784"/>
    <w:rsid w:val="00B20552"/>
    <w:rsid w:val="00B74845"/>
    <w:rsid w:val="00B9148C"/>
    <w:rsid w:val="00BD212C"/>
    <w:rsid w:val="00C21180"/>
    <w:rsid w:val="00C316B5"/>
    <w:rsid w:val="00C53676"/>
    <w:rsid w:val="00CA154E"/>
    <w:rsid w:val="00CB5A69"/>
    <w:rsid w:val="00D13C18"/>
    <w:rsid w:val="00D2463A"/>
    <w:rsid w:val="00D841D2"/>
    <w:rsid w:val="00D958C4"/>
    <w:rsid w:val="00E603F5"/>
    <w:rsid w:val="00E812D4"/>
    <w:rsid w:val="00EA08FC"/>
    <w:rsid w:val="00EB7971"/>
    <w:rsid w:val="00EE3CFD"/>
    <w:rsid w:val="00F366AB"/>
    <w:rsid w:val="00F616BB"/>
    <w:rsid w:val="00F654E1"/>
    <w:rsid w:val="00F65D60"/>
    <w:rsid w:val="00F73E84"/>
    <w:rsid w:val="00FD233C"/>
    <w:rsid w:val="00FF4F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17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F4F0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C56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5666"/>
  </w:style>
  <w:style w:type="paragraph" w:styleId="Altbilgi">
    <w:name w:val="footer"/>
    <w:basedOn w:val="Normal"/>
    <w:link w:val="AltbilgiChar"/>
    <w:uiPriority w:val="99"/>
    <w:semiHidden/>
    <w:unhideWhenUsed/>
    <w:rsid w:val="004C5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C5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45540">
      <w:bodyDiv w:val="1"/>
      <w:marLeft w:val="0"/>
      <w:marRight w:val="0"/>
      <w:marTop w:val="0"/>
      <w:marBottom w:val="0"/>
      <w:divBdr>
        <w:top w:val="none" w:sz="0" w:space="0" w:color="auto"/>
        <w:left w:val="none" w:sz="0" w:space="0" w:color="auto"/>
        <w:bottom w:val="none" w:sz="0" w:space="0" w:color="auto"/>
        <w:right w:val="none" w:sz="0" w:space="0" w:color="auto"/>
      </w:divBdr>
    </w:div>
    <w:div w:id="49156749">
      <w:bodyDiv w:val="1"/>
      <w:marLeft w:val="0"/>
      <w:marRight w:val="0"/>
      <w:marTop w:val="0"/>
      <w:marBottom w:val="0"/>
      <w:divBdr>
        <w:top w:val="none" w:sz="0" w:space="0" w:color="auto"/>
        <w:left w:val="none" w:sz="0" w:space="0" w:color="auto"/>
        <w:bottom w:val="none" w:sz="0" w:space="0" w:color="auto"/>
        <w:right w:val="none" w:sz="0" w:space="0" w:color="auto"/>
      </w:divBdr>
    </w:div>
    <w:div w:id="50158571">
      <w:bodyDiv w:val="1"/>
      <w:marLeft w:val="0"/>
      <w:marRight w:val="0"/>
      <w:marTop w:val="0"/>
      <w:marBottom w:val="0"/>
      <w:divBdr>
        <w:top w:val="none" w:sz="0" w:space="0" w:color="auto"/>
        <w:left w:val="none" w:sz="0" w:space="0" w:color="auto"/>
        <w:bottom w:val="none" w:sz="0" w:space="0" w:color="auto"/>
        <w:right w:val="none" w:sz="0" w:space="0" w:color="auto"/>
      </w:divBdr>
    </w:div>
    <w:div w:id="78217020">
      <w:bodyDiv w:val="1"/>
      <w:marLeft w:val="0"/>
      <w:marRight w:val="0"/>
      <w:marTop w:val="0"/>
      <w:marBottom w:val="0"/>
      <w:divBdr>
        <w:top w:val="none" w:sz="0" w:space="0" w:color="auto"/>
        <w:left w:val="none" w:sz="0" w:space="0" w:color="auto"/>
        <w:bottom w:val="none" w:sz="0" w:space="0" w:color="auto"/>
        <w:right w:val="none" w:sz="0" w:space="0" w:color="auto"/>
      </w:divBdr>
    </w:div>
    <w:div w:id="101269605">
      <w:bodyDiv w:val="1"/>
      <w:marLeft w:val="0"/>
      <w:marRight w:val="0"/>
      <w:marTop w:val="0"/>
      <w:marBottom w:val="0"/>
      <w:divBdr>
        <w:top w:val="none" w:sz="0" w:space="0" w:color="auto"/>
        <w:left w:val="none" w:sz="0" w:space="0" w:color="auto"/>
        <w:bottom w:val="none" w:sz="0" w:space="0" w:color="auto"/>
        <w:right w:val="none" w:sz="0" w:space="0" w:color="auto"/>
      </w:divBdr>
    </w:div>
    <w:div w:id="102919112">
      <w:bodyDiv w:val="1"/>
      <w:marLeft w:val="0"/>
      <w:marRight w:val="0"/>
      <w:marTop w:val="0"/>
      <w:marBottom w:val="0"/>
      <w:divBdr>
        <w:top w:val="none" w:sz="0" w:space="0" w:color="auto"/>
        <w:left w:val="none" w:sz="0" w:space="0" w:color="auto"/>
        <w:bottom w:val="none" w:sz="0" w:space="0" w:color="auto"/>
        <w:right w:val="none" w:sz="0" w:space="0" w:color="auto"/>
      </w:divBdr>
    </w:div>
    <w:div w:id="130756661">
      <w:bodyDiv w:val="1"/>
      <w:marLeft w:val="0"/>
      <w:marRight w:val="0"/>
      <w:marTop w:val="0"/>
      <w:marBottom w:val="0"/>
      <w:divBdr>
        <w:top w:val="none" w:sz="0" w:space="0" w:color="auto"/>
        <w:left w:val="none" w:sz="0" w:space="0" w:color="auto"/>
        <w:bottom w:val="none" w:sz="0" w:space="0" w:color="auto"/>
        <w:right w:val="none" w:sz="0" w:space="0" w:color="auto"/>
      </w:divBdr>
      <w:divsChild>
        <w:div w:id="607153613">
          <w:marLeft w:val="547"/>
          <w:marRight w:val="72"/>
          <w:marTop w:val="96"/>
          <w:marBottom w:val="0"/>
          <w:divBdr>
            <w:top w:val="none" w:sz="0" w:space="0" w:color="auto"/>
            <w:left w:val="none" w:sz="0" w:space="0" w:color="auto"/>
            <w:bottom w:val="none" w:sz="0" w:space="0" w:color="auto"/>
            <w:right w:val="none" w:sz="0" w:space="0" w:color="auto"/>
          </w:divBdr>
        </w:div>
        <w:div w:id="2035374257">
          <w:marLeft w:val="547"/>
          <w:marRight w:val="72"/>
          <w:marTop w:val="96"/>
          <w:marBottom w:val="0"/>
          <w:divBdr>
            <w:top w:val="none" w:sz="0" w:space="0" w:color="auto"/>
            <w:left w:val="none" w:sz="0" w:space="0" w:color="auto"/>
            <w:bottom w:val="none" w:sz="0" w:space="0" w:color="auto"/>
            <w:right w:val="none" w:sz="0" w:space="0" w:color="auto"/>
          </w:divBdr>
        </w:div>
        <w:div w:id="781921266">
          <w:marLeft w:val="547"/>
          <w:marRight w:val="72"/>
          <w:marTop w:val="96"/>
          <w:marBottom w:val="0"/>
          <w:divBdr>
            <w:top w:val="none" w:sz="0" w:space="0" w:color="auto"/>
            <w:left w:val="none" w:sz="0" w:space="0" w:color="auto"/>
            <w:bottom w:val="none" w:sz="0" w:space="0" w:color="auto"/>
            <w:right w:val="none" w:sz="0" w:space="0" w:color="auto"/>
          </w:divBdr>
        </w:div>
      </w:divsChild>
    </w:div>
    <w:div w:id="226041818">
      <w:bodyDiv w:val="1"/>
      <w:marLeft w:val="0"/>
      <w:marRight w:val="0"/>
      <w:marTop w:val="0"/>
      <w:marBottom w:val="0"/>
      <w:divBdr>
        <w:top w:val="none" w:sz="0" w:space="0" w:color="auto"/>
        <w:left w:val="none" w:sz="0" w:space="0" w:color="auto"/>
        <w:bottom w:val="none" w:sz="0" w:space="0" w:color="auto"/>
        <w:right w:val="none" w:sz="0" w:space="0" w:color="auto"/>
      </w:divBdr>
    </w:div>
    <w:div w:id="271980511">
      <w:bodyDiv w:val="1"/>
      <w:marLeft w:val="0"/>
      <w:marRight w:val="0"/>
      <w:marTop w:val="0"/>
      <w:marBottom w:val="0"/>
      <w:divBdr>
        <w:top w:val="none" w:sz="0" w:space="0" w:color="auto"/>
        <w:left w:val="none" w:sz="0" w:space="0" w:color="auto"/>
        <w:bottom w:val="none" w:sz="0" w:space="0" w:color="auto"/>
        <w:right w:val="none" w:sz="0" w:space="0" w:color="auto"/>
      </w:divBdr>
    </w:div>
    <w:div w:id="283732865">
      <w:bodyDiv w:val="1"/>
      <w:marLeft w:val="0"/>
      <w:marRight w:val="0"/>
      <w:marTop w:val="0"/>
      <w:marBottom w:val="0"/>
      <w:divBdr>
        <w:top w:val="none" w:sz="0" w:space="0" w:color="auto"/>
        <w:left w:val="none" w:sz="0" w:space="0" w:color="auto"/>
        <w:bottom w:val="none" w:sz="0" w:space="0" w:color="auto"/>
        <w:right w:val="none" w:sz="0" w:space="0" w:color="auto"/>
      </w:divBdr>
    </w:div>
    <w:div w:id="311184054">
      <w:bodyDiv w:val="1"/>
      <w:marLeft w:val="0"/>
      <w:marRight w:val="0"/>
      <w:marTop w:val="0"/>
      <w:marBottom w:val="0"/>
      <w:divBdr>
        <w:top w:val="none" w:sz="0" w:space="0" w:color="auto"/>
        <w:left w:val="none" w:sz="0" w:space="0" w:color="auto"/>
        <w:bottom w:val="none" w:sz="0" w:space="0" w:color="auto"/>
        <w:right w:val="none" w:sz="0" w:space="0" w:color="auto"/>
      </w:divBdr>
    </w:div>
    <w:div w:id="374813579">
      <w:bodyDiv w:val="1"/>
      <w:marLeft w:val="0"/>
      <w:marRight w:val="0"/>
      <w:marTop w:val="0"/>
      <w:marBottom w:val="0"/>
      <w:divBdr>
        <w:top w:val="none" w:sz="0" w:space="0" w:color="auto"/>
        <w:left w:val="none" w:sz="0" w:space="0" w:color="auto"/>
        <w:bottom w:val="none" w:sz="0" w:space="0" w:color="auto"/>
        <w:right w:val="none" w:sz="0" w:space="0" w:color="auto"/>
      </w:divBdr>
    </w:div>
    <w:div w:id="437334303">
      <w:bodyDiv w:val="1"/>
      <w:marLeft w:val="0"/>
      <w:marRight w:val="0"/>
      <w:marTop w:val="0"/>
      <w:marBottom w:val="0"/>
      <w:divBdr>
        <w:top w:val="none" w:sz="0" w:space="0" w:color="auto"/>
        <w:left w:val="none" w:sz="0" w:space="0" w:color="auto"/>
        <w:bottom w:val="none" w:sz="0" w:space="0" w:color="auto"/>
        <w:right w:val="none" w:sz="0" w:space="0" w:color="auto"/>
      </w:divBdr>
    </w:div>
    <w:div w:id="444354342">
      <w:bodyDiv w:val="1"/>
      <w:marLeft w:val="0"/>
      <w:marRight w:val="0"/>
      <w:marTop w:val="0"/>
      <w:marBottom w:val="0"/>
      <w:divBdr>
        <w:top w:val="none" w:sz="0" w:space="0" w:color="auto"/>
        <w:left w:val="none" w:sz="0" w:space="0" w:color="auto"/>
        <w:bottom w:val="none" w:sz="0" w:space="0" w:color="auto"/>
        <w:right w:val="none" w:sz="0" w:space="0" w:color="auto"/>
      </w:divBdr>
    </w:div>
    <w:div w:id="447745823">
      <w:bodyDiv w:val="1"/>
      <w:marLeft w:val="0"/>
      <w:marRight w:val="0"/>
      <w:marTop w:val="0"/>
      <w:marBottom w:val="0"/>
      <w:divBdr>
        <w:top w:val="none" w:sz="0" w:space="0" w:color="auto"/>
        <w:left w:val="none" w:sz="0" w:space="0" w:color="auto"/>
        <w:bottom w:val="none" w:sz="0" w:space="0" w:color="auto"/>
        <w:right w:val="none" w:sz="0" w:space="0" w:color="auto"/>
      </w:divBdr>
    </w:div>
    <w:div w:id="505173404">
      <w:bodyDiv w:val="1"/>
      <w:marLeft w:val="0"/>
      <w:marRight w:val="0"/>
      <w:marTop w:val="0"/>
      <w:marBottom w:val="0"/>
      <w:divBdr>
        <w:top w:val="none" w:sz="0" w:space="0" w:color="auto"/>
        <w:left w:val="none" w:sz="0" w:space="0" w:color="auto"/>
        <w:bottom w:val="none" w:sz="0" w:space="0" w:color="auto"/>
        <w:right w:val="none" w:sz="0" w:space="0" w:color="auto"/>
      </w:divBdr>
    </w:div>
    <w:div w:id="522867766">
      <w:bodyDiv w:val="1"/>
      <w:marLeft w:val="0"/>
      <w:marRight w:val="0"/>
      <w:marTop w:val="0"/>
      <w:marBottom w:val="0"/>
      <w:divBdr>
        <w:top w:val="none" w:sz="0" w:space="0" w:color="auto"/>
        <w:left w:val="none" w:sz="0" w:space="0" w:color="auto"/>
        <w:bottom w:val="none" w:sz="0" w:space="0" w:color="auto"/>
        <w:right w:val="none" w:sz="0" w:space="0" w:color="auto"/>
      </w:divBdr>
    </w:div>
    <w:div w:id="525485681">
      <w:bodyDiv w:val="1"/>
      <w:marLeft w:val="0"/>
      <w:marRight w:val="0"/>
      <w:marTop w:val="0"/>
      <w:marBottom w:val="0"/>
      <w:divBdr>
        <w:top w:val="none" w:sz="0" w:space="0" w:color="auto"/>
        <w:left w:val="none" w:sz="0" w:space="0" w:color="auto"/>
        <w:bottom w:val="none" w:sz="0" w:space="0" w:color="auto"/>
        <w:right w:val="none" w:sz="0" w:space="0" w:color="auto"/>
      </w:divBdr>
    </w:div>
    <w:div w:id="571281143">
      <w:bodyDiv w:val="1"/>
      <w:marLeft w:val="0"/>
      <w:marRight w:val="0"/>
      <w:marTop w:val="0"/>
      <w:marBottom w:val="0"/>
      <w:divBdr>
        <w:top w:val="none" w:sz="0" w:space="0" w:color="auto"/>
        <w:left w:val="none" w:sz="0" w:space="0" w:color="auto"/>
        <w:bottom w:val="none" w:sz="0" w:space="0" w:color="auto"/>
        <w:right w:val="none" w:sz="0" w:space="0" w:color="auto"/>
      </w:divBdr>
    </w:div>
    <w:div w:id="606159267">
      <w:bodyDiv w:val="1"/>
      <w:marLeft w:val="0"/>
      <w:marRight w:val="0"/>
      <w:marTop w:val="0"/>
      <w:marBottom w:val="0"/>
      <w:divBdr>
        <w:top w:val="none" w:sz="0" w:space="0" w:color="auto"/>
        <w:left w:val="none" w:sz="0" w:space="0" w:color="auto"/>
        <w:bottom w:val="none" w:sz="0" w:space="0" w:color="auto"/>
        <w:right w:val="none" w:sz="0" w:space="0" w:color="auto"/>
      </w:divBdr>
    </w:div>
    <w:div w:id="744886464">
      <w:bodyDiv w:val="1"/>
      <w:marLeft w:val="0"/>
      <w:marRight w:val="0"/>
      <w:marTop w:val="0"/>
      <w:marBottom w:val="0"/>
      <w:divBdr>
        <w:top w:val="none" w:sz="0" w:space="0" w:color="auto"/>
        <w:left w:val="none" w:sz="0" w:space="0" w:color="auto"/>
        <w:bottom w:val="none" w:sz="0" w:space="0" w:color="auto"/>
        <w:right w:val="none" w:sz="0" w:space="0" w:color="auto"/>
      </w:divBdr>
    </w:div>
    <w:div w:id="770927744">
      <w:bodyDiv w:val="1"/>
      <w:marLeft w:val="0"/>
      <w:marRight w:val="0"/>
      <w:marTop w:val="0"/>
      <w:marBottom w:val="0"/>
      <w:divBdr>
        <w:top w:val="none" w:sz="0" w:space="0" w:color="auto"/>
        <w:left w:val="none" w:sz="0" w:space="0" w:color="auto"/>
        <w:bottom w:val="none" w:sz="0" w:space="0" w:color="auto"/>
        <w:right w:val="none" w:sz="0" w:space="0" w:color="auto"/>
      </w:divBdr>
    </w:div>
    <w:div w:id="780421931">
      <w:bodyDiv w:val="1"/>
      <w:marLeft w:val="0"/>
      <w:marRight w:val="0"/>
      <w:marTop w:val="0"/>
      <w:marBottom w:val="0"/>
      <w:divBdr>
        <w:top w:val="none" w:sz="0" w:space="0" w:color="auto"/>
        <w:left w:val="none" w:sz="0" w:space="0" w:color="auto"/>
        <w:bottom w:val="none" w:sz="0" w:space="0" w:color="auto"/>
        <w:right w:val="none" w:sz="0" w:space="0" w:color="auto"/>
      </w:divBdr>
    </w:div>
    <w:div w:id="814107136">
      <w:bodyDiv w:val="1"/>
      <w:marLeft w:val="0"/>
      <w:marRight w:val="0"/>
      <w:marTop w:val="0"/>
      <w:marBottom w:val="0"/>
      <w:divBdr>
        <w:top w:val="none" w:sz="0" w:space="0" w:color="auto"/>
        <w:left w:val="none" w:sz="0" w:space="0" w:color="auto"/>
        <w:bottom w:val="none" w:sz="0" w:space="0" w:color="auto"/>
        <w:right w:val="none" w:sz="0" w:space="0" w:color="auto"/>
      </w:divBdr>
    </w:div>
    <w:div w:id="819007601">
      <w:bodyDiv w:val="1"/>
      <w:marLeft w:val="0"/>
      <w:marRight w:val="0"/>
      <w:marTop w:val="0"/>
      <w:marBottom w:val="0"/>
      <w:divBdr>
        <w:top w:val="none" w:sz="0" w:space="0" w:color="auto"/>
        <w:left w:val="none" w:sz="0" w:space="0" w:color="auto"/>
        <w:bottom w:val="none" w:sz="0" w:space="0" w:color="auto"/>
        <w:right w:val="none" w:sz="0" w:space="0" w:color="auto"/>
      </w:divBdr>
    </w:div>
    <w:div w:id="825441523">
      <w:bodyDiv w:val="1"/>
      <w:marLeft w:val="0"/>
      <w:marRight w:val="0"/>
      <w:marTop w:val="0"/>
      <w:marBottom w:val="0"/>
      <w:divBdr>
        <w:top w:val="none" w:sz="0" w:space="0" w:color="auto"/>
        <w:left w:val="none" w:sz="0" w:space="0" w:color="auto"/>
        <w:bottom w:val="none" w:sz="0" w:space="0" w:color="auto"/>
        <w:right w:val="none" w:sz="0" w:space="0" w:color="auto"/>
      </w:divBdr>
    </w:div>
    <w:div w:id="846166392">
      <w:bodyDiv w:val="1"/>
      <w:marLeft w:val="0"/>
      <w:marRight w:val="0"/>
      <w:marTop w:val="0"/>
      <w:marBottom w:val="0"/>
      <w:divBdr>
        <w:top w:val="none" w:sz="0" w:space="0" w:color="auto"/>
        <w:left w:val="none" w:sz="0" w:space="0" w:color="auto"/>
        <w:bottom w:val="none" w:sz="0" w:space="0" w:color="auto"/>
        <w:right w:val="none" w:sz="0" w:space="0" w:color="auto"/>
      </w:divBdr>
    </w:div>
    <w:div w:id="865950526">
      <w:bodyDiv w:val="1"/>
      <w:marLeft w:val="0"/>
      <w:marRight w:val="0"/>
      <w:marTop w:val="0"/>
      <w:marBottom w:val="0"/>
      <w:divBdr>
        <w:top w:val="none" w:sz="0" w:space="0" w:color="auto"/>
        <w:left w:val="none" w:sz="0" w:space="0" w:color="auto"/>
        <w:bottom w:val="none" w:sz="0" w:space="0" w:color="auto"/>
        <w:right w:val="none" w:sz="0" w:space="0" w:color="auto"/>
      </w:divBdr>
    </w:div>
    <w:div w:id="916133997">
      <w:bodyDiv w:val="1"/>
      <w:marLeft w:val="0"/>
      <w:marRight w:val="0"/>
      <w:marTop w:val="0"/>
      <w:marBottom w:val="0"/>
      <w:divBdr>
        <w:top w:val="none" w:sz="0" w:space="0" w:color="auto"/>
        <w:left w:val="none" w:sz="0" w:space="0" w:color="auto"/>
        <w:bottom w:val="none" w:sz="0" w:space="0" w:color="auto"/>
        <w:right w:val="none" w:sz="0" w:space="0" w:color="auto"/>
      </w:divBdr>
    </w:div>
    <w:div w:id="967901877">
      <w:bodyDiv w:val="1"/>
      <w:marLeft w:val="0"/>
      <w:marRight w:val="0"/>
      <w:marTop w:val="0"/>
      <w:marBottom w:val="0"/>
      <w:divBdr>
        <w:top w:val="none" w:sz="0" w:space="0" w:color="auto"/>
        <w:left w:val="none" w:sz="0" w:space="0" w:color="auto"/>
        <w:bottom w:val="none" w:sz="0" w:space="0" w:color="auto"/>
        <w:right w:val="none" w:sz="0" w:space="0" w:color="auto"/>
      </w:divBdr>
    </w:div>
    <w:div w:id="1027216277">
      <w:bodyDiv w:val="1"/>
      <w:marLeft w:val="0"/>
      <w:marRight w:val="0"/>
      <w:marTop w:val="0"/>
      <w:marBottom w:val="0"/>
      <w:divBdr>
        <w:top w:val="none" w:sz="0" w:space="0" w:color="auto"/>
        <w:left w:val="none" w:sz="0" w:space="0" w:color="auto"/>
        <w:bottom w:val="none" w:sz="0" w:space="0" w:color="auto"/>
        <w:right w:val="none" w:sz="0" w:space="0" w:color="auto"/>
      </w:divBdr>
    </w:div>
    <w:div w:id="1073043680">
      <w:bodyDiv w:val="1"/>
      <w:marLeft w:val="0"/>
      <w:marRight w:val="0"/>
      <w:marTop w:val="0"/>
      <w:marBottom w:val="0"/>
      <w:divBdr>
        <w:top w:val="none" w:sz="0" w:space="0" w:color="auto"/>
        <w:left w:val="none" w:sz="0" w:space="0" w:color="auto"/>
        <w:bottom w:val="none" w:sz="0" w:space="0" w:color="auto"/>
        <w:right w:val="none" w:sz="0" w:space="0" w:color="auto"/>
      </w:divBdr>
    </w:div>
    <w:div w:id="1111247935">
      <w:bodyDiv w:val="1"/>
      <w:marLeft w:val="0"/>
      <w:marRight w:val="0"/>
      <w:marTop w:val="0"/>
      <w:marBottom w:val="0"/>
      <w:divBdr>
        <w:top w:val="none" w:sz="0" w:space="0" w:color="auto"/>
        <w:left w:val="none" w:sz="0" w:space="0" w:color="auto"/>
        <w:bottom w:val="none" w:sz="0" w:space="0" w:color="auto"/>
        <w:right w:val="none" w:sz="0" w:space="0" w:color="auto"/>
      </w:divBdr>
    </w:div>
    <w:div w:id="1128550707">
      <w:bodyDiv w:val="1"/>
      <w:marLeft w:val="0"/>
      <w:marRight w:val="0"/>
      <w:marTop w:val="0"/>
      <w:marBottom w:val="0"/>
      <w:divBdr>
        <w:top w:val="none" w:sz="0" w:space="0" w:color="auto"/>
        <w:left w:val="none" w:sz="0" w:space="0" w:color="auto"/>
        <w:bottom w:val="none" w:sz="0" w:space="0" w:color="auto"/>
        <w:right w:val="none" w:sz="0" w:space="0" w:color="auto"/>
      </w:divBdr>
    </w:div>
    <w:div w:id="1233783241">
      <w:bodyDiv w:val="1"/>
      <w:marLeft w:val="0"/>
      <w:marRight w:val="0"/>
      <w:marTop w:val="0"/>
      <w:marBottom w:val="0"/>
      <w:divBdr>
        <w:top w:val="none" w:sz="0" w:space="0" w:color="auto"/>
        <w:left w:val="none" w:sz="0" w:space="0" w:color="auto"/>
        <w:bottom w:val="none" w:sz="0" w:space="0" w:color="auto"/>
        <w:right w:val="none" w:sz="0" w:space="0" w:color="auto"/>
      </w:divBdr>
    </w:div>
    <w:div w:id="1286349441">
      <w:bodyDiv w:val="1"/>
      <w:marLeft w:val="0"/>
      <w:marRight w:val="0"/>
      <w:marTop w:val="0"/>
      <w:marBottom w:val="0"/>
      <w:divBdr>
        <w:top w:val="none" w:sz="0" w:space="0" w:color="auto"/>
        <w:left w:val="none" w:sz="0" w:space="0" w:color="auto"/>
        <w:bottom w:val="none" w:sz="0" w:space="0" w:color="auto"/>
        <w:right w:val="none" w:sz="0" w:space="0" w:color="auto"/>
      </w:divBdr>
    </w:div>
    <w:div w:id="1306814078">
      <w:bodyDiv w:val="1"/>
      <w:marLeft w:val="0"/>
      <w:marRight w:val="0"/>
      <w:marTop w:val="0"/>
      <w:marBottom w:val="0"/>
      <w:divBdr>
        <w:top w:val="none" w:sz="0" w:space="0" w:color="auto"/>
        <w:left w:val="none" w:sz="0" w:space="0" w:color="auto"/>
        <w:bottom w:val="none" w:sz="0" w:space="0" w:color="auto"/>
        <w:right w:val="none" w:sz="0" w:space="0" w:color="auto"/>
      </w:divBdr>
    </w:div>
    <w:div w:id="1353605680">
      <w:bodyDiv w:val="1"/>
      <w:marLeft w:val="0"/>
      <w:marRight w:val="0"/>
      <w:marTop w:val="0"/>
      <w:marBottom w:val="0"/>
      <w:divBdr>
        <w:top w:val="none" w:sz="0" w:space="0" w:color="auto"/>
        <w:left w:val="none" w:sz="0" w:space="0" w:color="auto"/>
        <w:bottom w:val="none" w:sz="0" w:space="0" w:color="auto"/>
        <w:right w:val="none" w:sz="0" w:space="0" w:color="auto"/>
      </w:divBdr>
    </w:div>
    <w:div w:id="1361056276">
      <w:bodyDiv w:val="1"/>
      <w:marLeft w:val="0"/>
      <w:marRight w:val="0"/>
      <w:marTop w:val="0"/>
      <w:marBottom w:val="0"/>
      <w:divBdr>
        <w:top w:val="none" w:sz="0" w:space="0" w:color="auto"/>
        <w:left w:val="none" w:sz="0" w:space="0" w:color="auto"/>
        <w:bottom w:val="none" w:sz="0" w:space="0" w:color="auto"/>
        <w:right w:val="none" w:sz="0" w:space="0" w:color="auto"/>
      </w:divBdr>
    </w:div>
    <w:div w:id="1411122734">
      <w:bodyDiv w:val="1"/>
      <w:marLeft w:val="0"/>
      <w:marRight w:val="0"/>
      <w:marTop w:val="0"/>
      <w:marBottom w:val="0"/>
      <w:divBdr>
        <w:top w:val="none" w:sz="0" w:space="0" w:color="auto"/>
        <w:left w:val="none" w:sz="0" w:space="0" w:color="auto"/>
        <w:bottom w:val="none" w:sz="0" w:space="0" w:color="auto"/>
        <w:right w:val="none" w:sz="0" w:space="0" w:color="auto"/>
      </w:divBdr>
    </w:div>
    <w:div w:id="1418557469">
      <w:bodyDiv w:val="1"/>
      <w:marLeft w:val="0"/>
      <w:marRight w:val="0"/>
      <w:marTop w:val="0"/>
      <w:marBottom w:val="0"/>
      <w:divBdr>
        <w:top w:val="none" w:sz="0" w:space="0" w:color="auto"/>
        <w:left w:val="none" w:sz="0" w:space="0" w:color="auto"/>
        <w:bottom w:val="none" w:sz="0" w:space="0" w:color="auto"/>
        <w:right w:val="none" w:sz="0" w:space="0" w:color="auto"/>
      </w:divBdr>
    </w:div>
    <w:div w:id="1460564257">
      <w:bodyDiv w:val="1"/>
      <w:marLeft w:val="0"/>
      <w:marRight w:val="0"/>
      <w:marTop w:val="0"/>
      <w:marBottom w:val="0"/>
      <w:divBdr>
        <w:top w:val="none" w:sz="0" w:space="0" w:color="auto"/>
        <w:left w:val="none" w:sz="0" w:space="0" w:color="auto"/>
        <w:bottom w:val="none" w:sz="0" w:space="0" w:color="auto"/>
        <w:right w:val="none" w:sz="0" w:space="0" w:color="auto"/>
      </w:divBdr>
    </w:div>
    <w:div w:id="1497913354">
      <w:bodyDiv w:val="1"/>
      <w:marLeft w:val="0"/>
      <w:marRight w:val="0"/>
      <w:marTop w:val="0"/>
      <w:marBottom w:val="0"/>
      <w:divBdr>
        <w:top w:val="none" w:sz="0" w:space="0" w:color="auto"/>
        <w:left w:val="none" w:sz="0" w:space="0" w:color="auto"/>
        <w:bottom w:val="none" w:sz="0" w:space="0" w:color="auto"/>
        <w:right w:val="none" w:sz="0" w:space="0" w:color="auto"/>
      </w:divBdr>
    </w:div>
    <w:div w:id="1564295924">
      <w:bodyDiv w:val="1"/>
      <w:marLeft w:val="0"/>
      <w:marRight w:val="0"/>
      <w:marTop w:val="0"/>
      <w:marBottom w:val="0"/>
      <w:divBdr>
        <w:top w:val="none" w:sz="0" w:space="0" w:color="auto"/>
        <w:left w:val="none" w:sz="0" w:space="0" w:color="auto"/>
        <w:bottom w:val="none" w:sz="0" w:space="0" w:color="auto"/>
        <w:right w:val="none" w:sz="0" w:space="0" w:color="auto"/>
      </w:divBdr>
    </w:div>
    <w:div w:id="1578518263">
      <w:bodyDiv w:val="1"/>
      <w:marLeft w:val="0"/>
      <w:marRight w:val="0"/>
      <w:marTop w:val="0"/>
      <w:marBottom w:val="0"/>
      <w:divBdr>
        <w:top w:val="none" w:sz="0" w:space="0" w:color="auto"/>
        <w:left w:val="none" w:sz="0" w:space="0" w:color="auto"/>
        <w:bottom w:val="none" w:sz="0" w:space="0" w:color="auto"/>
        <w:right w:val="none" w:sz="0" w:space="0" w:color="auto"/>
      </w:divBdr>
    </w:div>
    <w:div w:id="1602763257">
      <w:bodyDiv w:val="1"/>
      <w:marLeft w:val="0"/>
      <w:marRight w:val="0"/>
      <w:marTop w:val="0"/>
      <w:marBottom w:val="0"/>
      <w:divBdr>
        <w:top w:val="none" w:sz="0" w:space="0" w:color="auto"/>
        <w:left w:val="none" w:sz="0" w:space="0" w:color="auto"/>
        <w:bottom w:val="none" w:sz="0" w:space="0" w:color="auto"/>
        <w:right w:val="none" w:sz="0" w:space="0" w:color="auto"/>
      </w:divBdr>
    </w:div>
    <w:div w:id="1610046977">
      <w:bodyDiv w:val="1"/>
      <w:marLeft w:val="0"/>
      <w:marRight w:val="0"/>
      <w:marTop w:val="0"/>
      <w:marBottom w:val="0"/>
      <w:divBdr>
        <w:top w:val="none" w:sz="0" w:space="0" w:color="auto"/>
        <w:left w:val="none" w:sz="0" w:space="0" w:color="auto"/>
        <w:bottom w:val="none" w:sz="0" w:space="0" w:color="auto"/>
        <w:right w:val="none" w:sz="0" w:space="0" w:color="auto"/>
      </w:divBdr>
    </w:div>
    <w:div w:id="1663122076">
      <w:bodyDiv w:val="1"/>
      <w:marLeft w:val="0"/>
      <w:marRight w:val="0"/>
      <w:marTop w:val="0"/>
      <w:marBottom w:val="0"/>
      <w:divBdr>
        <w:top w:val="none" w:sz="0" w:space="0" w:color="auto"/>
        <w:left w:val="none" w:sz="0" w:space="0" w:color="auto"/>
        <w:bottom w:val="none" w:sz="0" w:space="0" w:color="auto"/>
        <w:right w:val="none" w:sz="0" w:space="0" w:color="auto"/>
      </w:divBdr>
    </w:div>
    <w:div w:id="1685403634">
      <w:bodyDiv w:val="1"/>
      <w:marLeft w:val="0"/>
      <w:marRight w:val="0"/>
      <w:marTop w:val="0"/>
      <w:marBottom w:val="0"/>
      <w:divBdr>
        <w:top w:val="none" w:sz="0" w:space="0" w:color="auto"/>
        <w:left w:val="none" w:sz="0" w:space="0" w:color="auto"/>
        <w:bottom w:val="none" w:sz="0" w:space="0" w:color="auto"/>
        <w:right w:val="none" w:sz="0" w:space="0" w:color="auto"/>
      </w:divBdr>
    </w:div>
    <w:div w:id="1700009046">
      <w:bodyDiv w:val="1"/>
      <w:marLeft w:val="0"/>
      <w:marRight w:val="0"/>
      <w:marTop w:val="0"/>
      <w:marBottom w:val="0"/>
      <w:divBdr>
        <w:top w:val="none" w:sz="0" w:space="0" w:color="auto"/>
        <w:left w:val="none" w:sz="0" w:space="0" w:color="auto"/>
        <w:bottom w:val="none" w:sz="0" w:space="0" w:color="auto"/>
        <w:right w:val="none" w:sz="0" w:space="0" w:color="auto"/>
      </w:divBdr>
    </w:div>
    <w:div w:id="1744059519">
      <w:bodyDiv w:val="1"/>
      <w:marLeft w:val="0"/>
      <w:marRight w:val="0"/>
      <w:marTop w:val="0"/>
      <w:marBottom w:val="0"/>
      <w:divBdr>
        <w:top w:val="none" w:sz="0" w:space="0" w:color="auto"/>
        <w:left w:val="none" w:sz="0" w:space="0" w:color="auto"/>
        <w:bottom w:val="none" w:sz="0" w:space="0" w:color="auto"/>
        <w:right w:val="none" w:sz="0" w:space="0" w:color="auto"/>
      </w:divBdr>
      <w:divsChild>
        <w:div w:id="135536957">
          <w:marLeft w:val="0"/>
          <w:marRight w:val="72"/>
          <w:marTop w:val="96"/>
          <w:marBottom w:val="0"/>
          <w:divBdr>
            <w:top w:val="none" w:sz="0" w:space="0" w:color="auto"/>
            <w:left w:val="none" w:sz="0" w:space="0" w:color="auto"/>
            <w:bottom w:val="none" w:sz="0" w:space="0" w:color="auto"/>
            <w:right w:val="none" w:sz="0" w:space="0" w:color="auto"/>
          </w:divBdr>
        </w:div>
        <w:div w:id="160313449">
          <w:marLeft w:val="0"/>
          <w:marRight w:val="72"/>
          <w:marTop w:val="96"/>
          <w:marBottom w:val="0"/>
          <w:divBdr>
            <w:top w:val="none" w:sz="0" w:space="0" w:color="auto"/>
            <w:left w:val="none" w:sz="0" w:space="0" w:color="auto"/>
            <w:bottom w:val="none" w:sz="0" w:space="0" w:color="auto"/>
            <w:right w:val="none" w:sz="0" w:space="0" w:color="auto"/>
          </w:divBdr>
        </w:div>
        <w:div w:id="1689912616">
          <w:marLeft w:val="0"/>
          <w:marRight w:val="72"/>
          <w:marTop w:val="96"/>
          <w:marBottom w:val="0"/>
          <w:divBdr>
            <w:top w:val="none" w:sz="0" w:space="0" w:color="auto"/>
            <w:left w:val="none" w:sz="0" w:space="0" w:color="auto"/>
            <w:bottom w:val="none" w:sz="0" w:space="0" w:color="auto"/>
            <w:right w:val="none" w:sz="0" w:space="0" w:color="auto"/>
          </w:divBdr>
        </w:div>
      </w:divsChild>
    </w:div>
    <w:div w:id="1744833857">
      <w:bodyDiv w:val="1"/>
      <w:marLeft w:val="0"/>
      <w:marRight w:val="0"/>
      <w:marTop w:val="0"/>
      <w:marBottom w:val="0"/>
      <w:divBdr>
        <w:top w:val="none" w:sz="0" w:space="0" w:color="auto"/>
        <w:left w:val="none" w:sz="0" w:space="0" w:color="auto"/>
        <w:bottom w:val="none" w:sz="0" w:space="0" w:color="auto"/>
        <w:right w:val="none" w:sz="0" w:space="0" w:color="auto"/>
      </w:divBdr>
    </w:div>
    <w:div w:id="1761679007">
      <w:bodyDiv w:val="1"/>
      <w:marLeft w:val="0"/>
      <w:marRight w:val="0"/>
      <w:marTop w:val="0"/>
      <w:marBottom w:val="0"/>
      <w:divBdr>
        <w:top w:val="none" w:sz="0" w:space="0" w:color="auto"/>
        <w:left w:val="none" w:sz="0" w:space="0" w:color="auto"/>
        <w:bottom w:val="none" w:sz="0" w:space="0" w:color="auto"/>
        <w:right w:val="none" w:sz="0" w:space="0" w:color="auto"/>
      </w:divBdr>
    </w:div>
    <w:div w:id="1784184769">
      <w:bodyDiv w:val="1"/>
      <w:marLeft w:val="0"/>
      <w:marRight w:val="0"/>
      <w:marTop w:val="0"/>
      <w:marBottom w:val="0"/>
      <w:divBdr>
        <w:top w:val="none" w:sz="0" w:space="0" w:color="auto"/>
        <w:left w:val="none" w:sz="0" w:space="0" w:color="auto"/>
        <w:bottom w:val="none" w:sz="0" w:space="0" w:color="auto"/>
        <w:right w:val="none" w:sz="0" w:space="0" w:color="auto"/>
      </w:divBdr>
    </w:div>
    <w:div w:id="1847014695">
      <w:bodyDiv w:val="1"/>
      <w:marLeft w:val="0"/>
      <w:marRight w:val="0"/>
      <w:marTop w:val="0"/>
      <w:marBottom w:val="0"/>
      <w:divBdr>
        <w:top w:val="none" w:sz="0" w:space="0" w:color="auto"/>
        <w:left w:val="none" w:sz="0" w:space="0" w:color="auto"/>
        <w:bottom w:val="none" w:sz="0" w:space="0" w:color="auto"/>
        <w:right w:val="none" w:sz="0" w:space="0" w:color="auto"/>
      </w:divBdr>
    </w:div>
    <w:div w:id="1870216603">
      <w:bodyDiv w:val="1"/>
      <w:marLeft w:val="0"/>
      <w:marRight w:val="0"/>
      <w:marTop w:val="0"/>
      <w:marBottom w:val="0"/>
      <w:divBdr>
        <w:top w:val="none" w:sz="0" w:space="0" w:color="auto"/>
        <w:left w:val="none" w:sz="0" w:space="0" w:color="auto"/>
        <w:bottom w:val="none" w:sz="0" w:space="0" w:color="auto"/>
        <w:right w:val="none" w:sz="0" w:space="0" w:color="auto"/>
      </w:divBdr>
    </w:div>
    <w:div w:id="1911888840">
      <w:bodyDiv w:val="1"/>
      <w:marLeft w:val="0"/>
      <w:marRight w:val="0"/>
      <w:marTop w:val="0"/>
      <w:marBottom w:val="0"/>
      <w:divBdr>
        <w:top w:val="none" w:sz="0" w:space="0" w:color="auto"/>
        <w:left w:val="none" w:sz="0" w:space="0" w:color="auto"/>
        <w:bottom w:val="none" w:sz="0" w:space="0" w:color="auto"/>
        <w:right w:val="none" w:sz="0" w:space="0" w:color="auto"/>
      </w:divBdr>
    </w:div>
    <w:div w:id="1917671149">
      <w:bodyDiv w:val="1"/>
      <w:marLeft w:val="0"/>
      <w:marRight w:val="0"/>
      <w:marTop w:val="0"/>
      <w:marBottom w:val="0"/>
      <w:divBdr>
        <w:top w:val="none" w:sz="0" w:space="0" w:color="auto"/>
        <w:left w:val="none" w:sz="0" w:space="0" w:color="auto"/>
        <w:bottom w:val="none" w:sz="0" w:space="0" w:color="auto"/>
        <w:right w:val="none" w:sz="0" w:space="0" w:color="auto"/>
      </w:divBdr>
    </w:div>
    <w:div w:id="1943873457">
      <w:bodyDiv w:val="1"/>
      <w:marLeft w:val="0"/>
      <w:marRight w:val="0"/>
      <w:marTop w:val="0"/>
      <w:marBottom w:val="0"/>
      <w:divBdr>
        <w:top w:val="none" w:sz="0" w:space="0" w:color="auto"/>
        <w:left w:val="none" w:sz="0" w:space="0" w:color="auto"/>
        <w:bottom w:val="none" w:sz="0" w:space="0" w:color="auto"/>
        <w:right w:val="none" w:sz="0" w:space="0" w:color="auto"/>
      </w:divBdr>
    </w:div>
    <w:div w:id="1983344373">
      <w:bodyDiv w:val="1"/>
      <w:marLeft w:val="0"/>
      <w:marRight w:val="0"/>
      <w:marTop w:val="0"/>
      <w:marBottom w:val="0"/>
      <w:divBdr>
        <w:top w:val="none" w:sz="0" w:space="0" w:color="auto"/>
        <w:left w:val="none" w:sz="0" w:space="0" w:color="auto"/>
        <w:bottom w:val="none" w:sz="0" w:space="0" w:color="auto"/>
        <w:right w:val="none" w:sz="0" w:space="0" w:color="auto"/>
      </w:divBdr>
    </w:div>
    <w:div w:id="20813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60</cp:revision>
  <cp:lastPrinted>2018-10-11T13:33:00Z</cp:lastPrinted>
  <dcterms:created xsi:type="dcterms:W3CDTF">2019-02-25T09:34:00Z</dcterms:created>
  <dcterms:modified xsi:type="dcterms:W3CDTF">2019-04-22T11:42:00Z</dcterms:modified>
</cp:coreProperties>
</file>