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61" w:rsidRPr="00D8350D" w:rsidRDefault="003773EF" w:rsidP="00DD08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  <w:r w:rsidR="004130DD" w:rsidRPr="00D8350D">
        <w:rPr>
          <w:b/>
          <w:sz w:val="24"/>
          <w:szCs w:val="24"/>
        </w:rPr>
        <w:t xml:space="preserve"> GÜZ YARIYILI </w:t>
      </w:r>
      <w:r w:rsidR="00822AB3">
        <w:rPr>
          <w:b/>
          <w:sz w:val="24"/>
          <w:szCs w:val="24"/>
        </w:rPr>
        <w:t>YAPI FİZİĞİ 1 DERSİ</w:t>
      </w:r>
      <w:r w:rsidR="004130DD" w:rsidRPr="00D8350D">
        <w:rPr>
          <w:b/>
          <w:sz w:val="24"/>
          <w:szCs w:val="24"/>
        </w:rPr>
        <w:t xml:space="preserve"> </w:t>
      </w:r>
    </w:p>
    <w:p w:rsidR="004130DD" w:rsidRPr="00D8350D" w:rsidRDefault="008E5AF1" w:rsidP="00822A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YAPI KABUĞU SES GEÇİŞ KAYBI </w:t>
      </w:r>
      <w:r w:rsidR="004568C5">
        <w:rPr>
          <w:b/>
          <w:sz w:val="24"/>
          <w:szCs w:val="24"/>
        </w:rPr>
        <w:t>UYGULAMASI</w:t>
      </w:r>
      <w:r w:rsidR="00D8350D" w:rsidRPr="00D8350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6B75D" wp14:editId="0CB5429B">
                <wp:simplePos x="0" y="0"/>
                <wp:positionH relativeFrom="column">
                  <wp:posOffset>-97790</wp:posOffset>
                </wp:positionH>
                <wp:positionV relativeFrom="paragraph">
                  <wp:posOffset>207250</wp:posOffset>
                </wp:positionV>
                <wp:extent cx="6020435" cy="0"/>
                <wp:effectExtent l="0" t="0" r="1841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DCCC9" id="Düz Bağlayıcı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6.3pt" to="466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" strokecolor="black [3213]" strokeweight="1.25pt"/>
            </w:pict>
          </mc:Fallback>
        </mc:AlternateContent>
      </w:r>
    </w:p>
    <w:p w:rsidR="004130DD" w:rsidRPr="00D8350D" w:rsidRDefault="00D8350D" w:rsidP="00DD0862">
      <w:pPr>
        <w:spacing w:after="0"/>
        <w:rPr>
          <w:b/>
          <w:sz w:val="24"/>
          <w:szCs w:val="24"/>
        </w:rPr>
      </w:pPr>
      <w:r w:rsidRPr="00D8350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53C02" wp14:editId="02CBED40">
                <wp:simplePos x="0" y="0"/>
                <wp:positionH relativeFrom="column">
                  <wp:posOffset>-97790</wp:posOffset>
                </wp:positionH>
                <wp:positionV relativeFrom="paragraph">
                  <wp:posOffset>208915</wp:posOffset>
                </wp:positionV>
                <wp:extent cx="6020435" cy="0"/>
                <wp:effectExtent l="0" t="0" r="1841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B4EFA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6.45pt" to="466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" strokecolor="black [3213]" strokeweight="1.25pt"/>
            </w:pict>
          </mc:Fallback>
        </mc:AlternateContent>
      </w:r>
      <w:r w:rsidR="004130DD" w:rsidRPr="00D8350D">
        <w:rPr>
          <w:b/>
          <w:sz w:val="24"/>
          <w:szCs w:val="24"/>
        </w:rPr>
        <w:t>Ad-Soyad:</w:t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  <w:t>No:</w:t>
      </w:r>
    </w:p>
    <w:p w:rsidR="00656620" w:rsidRPr="00656620" w:rsidRDefault="00656620" w:rsidP="00835E2F">
      <w:pPr>
        <w:spacing w:after="0"/>
        <w:jc w:val="both"/>
        <w:rPr>
          <w:szCs w:val="24"/>
        </w:rPr>
      </w:pPr>
    </w:p>
    <w:p w:rsidR="008035A6" w:rsidRDefault="00822AB3" w:rsidP="008422A3">
      <w:pPr>
        <w:spacing w:after="0" w:line="240" w:lineRule="auto"/>
        <w:jc w:val="both"/>
        <w:rPr>
          <w:szCs w:val="24"/>
        </w:rPr>
      </w:pPr>
      <w:r w:rsidRPr="00656620">
        <w:rPr>
          <w:szCs w:val="24"/>
        </w:rPr>
        <w:t xml:space="preserve">Yoğun bir trafik yolu kenarında yer alan ve yapı kabuğu %50 oranında pencereye sahip olan bir büro yapısının Tablo 1’de yer alan 1 ve 2 numaralı yapı kabuğu kesitlerine sahip olması durumlarını, gereken ses geçiş </w:t>
      </w:r>
      <w:r w:rsidR="00C42D3A" w:rsidRPr="00656620">
        <w:rPr>
          <w:szCs w:val="24"/>
        </w:rPr>
        <w:t xml:space="preserve">kaybı açısından değerlendirerek </w:t>
      </w:r>
      <w:r w:rsidR="007E5162">
        <w:rPr>
          <w:szCs w:val="24"/>
        </w:rPr>
        <w:t xml:space="preserve">grafik üzerine işleyiniz ve </w:t>
      </w:r>
      <w:r w:rsidR="00C42D3A" w:rsidRPr="00656620">
        <w:rPr>
          <w:szCs w:val="24"/>
        </w:rPr>
        <w:t xml:space="preserve">uygun yapı kabuğu seçeneğini belirtiniz. </w:t>
      </w:r>
    </w:p>
    <w:p w:rsidR="00C722A4" w:rsidRDefault="00C722A4" w:rsidP="00835E2F">
      <w:pPr>
        <w:spacing w:after="0"/>
        <w:jc w:val="both"/>
        <w:rPr>
          <w:szCs w:val="24"/>
        </w:rPr>
      </w:pPr>
      <w:bookmarkStart w:id="0" w:name="_GoBack"/>
      <w:bookmarkEnd w:id="0"/>
    </w:p>
    <w:p w:rsidR="004130DD" w:rsidRPr="00656620" w:rsidRDefault="00822AB3" w:rsidP="00822AB3">
      <w:pPr>
        <w:spacing w:after="0"/>
        <w:rPr>
          <w:szCs w:val="24"/>
        </w:rPr>
      </w:pPr>
      <w:r w:rsidRPr="00656620">
        <w:rPr>
          <w:b/>
          <w:szCs w:val="24"/>
        </w:rPr>
        <w:t xml:space="preserve">Tablo1. </w:t>
      </w:r>
      <w:r w:rsidRPr="00656620">
        <w:rPr>
          <w:szCs w:val="24"/>
        </w:rPr>
        <w:t>Yapı Kabuğunun</w:t>
      </w:r>
      <w:r w:rsidR="008422A3">
        <w:rPr>
          <w:szCs w:val="24"/>
        </w:rPr>
        <w:t>,</w:t>
      </w:r>
      <w:r w:rsidRPr="00656620">
        <w:rPr>
          <w:szCs w:val="24"/>
        </w:rPr>
        <w:t xml:space="preserve"> 1</w:t>
      </w:r>
      <w:r w:rsidR="008422A3">
        <w:rPr>
          <w:szCs w:val="24"/>
        </w:rPr>
        <w:t>.</w:t>
      </w:r>
      <w:r w:rsidRPr="00656620">
        <w:rPr>
          <w:szCs w:val="24"/>
        </w:rPr>
        <w:t xml:space="preserve"> ve 2</w:t>
      </w:r>
      <w:r w:rsidR="008422A3">
        <w:rPr>
          <w:szCs w:val="24"/>
        </w:rPr>
        <w:t>. durumlarda sahip olduğu</w:t>
      </w:r>
      <w:r w:rsidRPr="00656620">
        <w:rPr>
          <w:szCs w:val="24"/>
        </w:rPr>
        <w:t xml:space="preserve"> </w:t>
      </w:r>
      <w:r w:rsidR="008422A3">
        <w:rPr>
          <w:szCs w:val="24"/>
        </w:rPr>
        <w:t xml:space="preserve">pencere ve duvar </w:t>
      </w:r>
      <w:r w:rsidRPr="00656620">
        <w:rPr>
          <w:szCs w:val="24"/>
        </w:rPr>
        <w:t>kesitler</w:t>
      </w:r>
      <w:r w:rsidR="008422A3">
        <w:rPr>
          <w:szCs w:val="24"/>
        </w:rPr>
        <w:t>inin</w:t>
      </w:r>
      <w:r w:rsidRPr="00656620">
        <w:rPr>
          <w:szCs w:val="24"/>
        </w:rPr>
        <w:t xml:space="preserve"> ses geçiş kayıpları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1075"/>
        <w:gridCol w:w="1324"/>
        <w:gridCol w:w="2699"/>
        <w:gridCol w:w="709"/>
        <w:gridCol w:w="709"/>
        <w:gridCol w:w="709"/>
        <w:gridCol w:w="708"/>
        <w:gridCol w:w="709"/>
        <w:gridCol w:w="709"/>
      </w:tblGrid>
      <w:tr w:rsidR="00822AB3" w:rsidTr="00F67863">
        <w:tc>
          <w:tcPr>
            <w:tcW w:w="5098" w:type="dxa"/>
            <w:gridSpan w:val="3"/>
            <w:vMerge w:val="restart"/>
            <w:vAlign w:val="center"/>
          </w:tcPr>
          <w:p w:rsidR="00822AB3" w:rsidRPr="006E6AB4" w:rsidRDefault="00F67863" w:rsidP="00F6786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Yapı Kabuğu Kesit Özellikleri</w:t>
            </w:r>
          </w:p>
        </w:tc>
        <w:tc>
          <w:tcPr>
            <w:tcW w:w="4253" w:type="dxa"/>
            <w:gridSpan w:val="6"/>
          </w:tcPr>
          <w:p w:rsidR="00822AB3" w:rsidRPr="006E6AB4" w:rsidRDefault="00822AB3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Ses Geçiş Kaybı (dB)</w:t>
            </w:r>
          </w:p>
        </w:tc>
      </w:tr>
      <w:tr w:rsidR="00710304" w:rsidTr="00710304">
        <w:tc>
          <w:tcPr>
            <w:tcW w:w="5098" w:type="dxa"/>
            <w:gridSpan w:val="3"/>
            <w:vMerge/>
          </w:tcPr>
          <w:p w:rsidR="00822AB3" w:rsidRPr="006E6AB4" w:rsidRDefault="00822AB3" w:rsidP="00822A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2AB3" w:rsidRPr="006E6AB4" w:rsidRDefault="00822AB3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822AB3" w:rsidRPr="006E6AB4" w:rsidRDefault="00822AB3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822AB3" w:rsidRPr="006E6AB4" w:rsidRDefault="00710304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5</w:t>
            </w:r>
            <w:r w:rsidR="00822AB3" w:rsidRPr="006E6A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822AB3" w:rsidRPr="006E6AB4" w:rsidRDefault="00710304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1</w:t>
            </w:r>
            <w:r w:rsidR="00822AB3" w:rsidRPr="006E6A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822AB3" w:rsidRPr="006E6AB4" w:rsidRDefault="00710304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2</w:t>
            </w:r>
            <w:r w:rsidR="00822AB3" w:rsidRPr="006E6AB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822AB3" w:rsidRPr="006E6AB4" w:rsidRDefault="00710304" w:rsidP="00822AB3">
            <w:pPr>
              <w:jc w:val="center"/>
              <w:rPr>
                <w:b/>
                <w:sz w:val="20"/>
                <w:szCs w:val="20"/>
              </w:rPr>
            </w:pPr>
            <w:r w:rsidRPr="006E6AB4">
              <w:rPr>
                <w:b/>
                <w:sz w:val="20"/>
                <w:szCs w:val="20"/>
              </w:rPr>
              <w:t>4</w:t>
            </w:r>
            <w:r w:rsidR="00822AB3" w:rsidRPr="006E6AB4">
              <w:rPr>
                <w:b/>
                <w:sz w:val="20"/>
                <w:szCs w:val="20"/>
              </w:rPr>
              <w:t>000</w:t>
            </w:r>
          </w:p>
        </w:tc>
      </w:tr>
      <w:tr w:rsidR="00710304" w:rsidTr="005F3E46">
        <w:tc>
          <w:tcPr>
            <w:tcW w:w="1075" w:type="dxa"/>
            <w:vMerge w:val="restart"/>
            <w:vAlign w:val="center"/>
          </w:tcPr>
          <w:p w:rsidR="00822AB3" w:rsidRPr="008422A3" w:rsidRDefault="00822AB3" w:rsidP="00822AB3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1.Durum</w:t>
            </w:r>
          </w:p>
        </w:tc>
        <w:tc>
          <w:tcPr>
            <w:tcW w:w="1324" w:type="dxa"/>
            <w:vAlign w:val="center"/>
          </w:tcPr>
          <w:p w:rsidR="00822AB3" w:rsidRPr="008422A3" w:rsidRDefault="00822AB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Pencere</w:t>
            </w:r>
          </w:p>
        </w:tc>
        <w:tc>
          <w:tcPr>
            <w:tcW w:w="2699" w:type="dxa"/>
          </w:tcPr>
          <w:p w:rsidR="00822AB3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 mm Cam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12 mm Hava Boşluğu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 mm Cam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31</w:t>
            </w:r>
          </w:p>
        </w:tc>
      </w:tr>
      <w:tr w:rsidR="00710304" w:rsidTr="005F3E46">
        <w:tc>
          <w:tcPr>
            <w:tcW w:w="1075" w:type="dxa"/>
            <w:vMerge/>
            <w:vAlign w:val="center"/>
          </w:tcPr>
          <w:p w:rsidR="00822AB3" w:rsidRPr="008422A3" w:rsidRDefault="00822AB3" w:rsidP="00822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22AB3" w:rsidRPr="008422A3" w:rsidRDefault="00822AB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Dolu Kısım</w:t>
            </w:r>
          </w:p>
        </w:tc>
        <w:tc>
          <w:tcPr>
            <w:tcW w:w="2699" w:type="dxa"/>
          </w:tcPr>
          <w:p w:rsidR="00822AB3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20 mm İç Sıva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200mm Beton Hazır Duv.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30 mm Dış Sıva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62</w:t>
            </w:r>
          </w:p>
        </w:tc>
      </w:tr>
      <w:tr w:rsidR="00710304" w:rsidTr="005F3E46">
        <w:tc>
          <w:tcPr>
            <w:tcW w:w="1075" w:type="dxa"/>
            <w:vMerge w:val="restart"/>
            <w:vAlign w:val="center"/>
          </w:tcPr>
          <w:p w:rsidR="00822AB3" w:rsidRPr="008422A3" w:rsidRDefault="00822AB3" w:rsidP="00822AB3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2.Durum</w:t>
            </w:r>
          </w:p>
        </w:tc>
        <w:tc>
          <w:tcPr>
            <w:tcW w:w="1324" w:type="dxa"/>
            <w:vAlign w:val="center"/>
          </w:tcPr>
          <w:p w:rsidR="00822AB3" w:rsidRPr="008422A3" w:rsidRDefault="00822AB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Pencere</w:t>
            </w:r>
          </w:p>
        </w:tc>
        <w:tc>
          <w:tcPr>
            <w:tcW w:w="2699" w:type="dxa"/>
          </w:tcPr>
          <w:p w:rsidR="00822AB3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 mm Cam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100 mm Hava Boşluğu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 mm Cam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12 mm Hava Boşluğu</w:t>
            </w:r>
          </w:p>
          <w:p w:rsidR="00710304" w:rsidRPr="008422A3" w:rsidRDefault="00710304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 mm Cam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47</w:t>
            </w:r>
          </w:p>
        </w:tc>
      </w:tr>
      <w:tr w:rsidR="00710304" w:rsidTr="005F3E46">
        <w:tc>
          <w:tcPr>
            <w:tcW w:w="1075" w:type="dxa"/>
            <w:vMerge/>
            <w:vAlign w:val="center"/>
          </w:tcPr>
          <w:p w:rsidR="00822AB3" w:rsidRPr="008422A3" w:rsidRDefault="00822AB3" w:rsidP="00822AB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22AB3" w:rsidRPr="008422A3" w:rsidRDefault="00822AB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Dolu Kısım</w:t>
            </w:r>
          </w:p>
        </w:tc>
        <w:tc>
          <w:tcPr>
            <w:tcW w:w="2699" w:type="dxa"/>
          </w:tcPr>
          <w:p w:rsidR="00822AB3" w:rsidRPr="008422A3" w:rsidRDefault="00F6786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20 mm İç Sıva</w:t>
            </w:r>
          </w:p>
          <w:p w:rsidR="00F67863" w:rsidRPr="008422A3" w:rsidRDefault="00F6786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200mm Beton Hazır Du</w:t>
            </w:r>
            <w:r w:rsidR="005F3E46" w:rsidRPr="008422A3">
              <w:rPr>
                <w:sz w:val="18"/>
                <w:szCs w:val="18"/>
              </w:rPr>
              <w:t>v</w:t>
            </w:r>
            <w:r w:rsidRPr="008422A3">
              <w:rPr>
                <w:sz w:val="18"/>
                <w:szCs w:val="18"/>
              </w:rPr>
              <w:t>.</w:t>
            </w:r>
          </w:p>
          <w:p w:rsidR="00F67863" w:rsidRPr="008422A3" w:rsidRDefault="00F6786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50 mm Katı Köpük Levha</w:t>
            </w:r>
          </w:p>
          <w:p w:rsidR="00F67863" w:rsidRPr="008422A3" w:rsidRDefault="00F67863" w:rsidP="00822AB3">
            <w:pPr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30 mm Dış Sıva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822AB3" w:rsidRPr="008422A3" w:rsidRDefault="00822AB3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822AB3" w:rsidRPr="008422A3" w:rsidRDefault="00710304" w:rsidP="00710304">
            <w:pPr>
              <w:jc w:val="center"/>
              <w:rPr>
                <w:sz w:val="18"/>
                <w:szCs w:val="18"/>
              </w:rPr>
            </w:pPr>
            <w:r w:rsidRPr="008422A3">
              <w:rPr>
                <w:sz w:val="18"/>
                <w:szCs w:val="18"/>
              </w:rPr>
              <w:t>63</w:t>
            </w:r>
          </w:p>
        </w:tc>
      </w:tr>
    </w:tbl>
    <w:p w:rsidR="008422A3" w:rsidRDefault="008422A3" w:rsidP="00835E2F">
      <w:pPr>
        <w:spacing w:after="0"/>
        <w:jc w:val="both"/>
        <w:rPr>
          <w:szCs w:val="24"/>
        </w:rPr>
      </w:pPr>
    </w:p>
    <w:p w:rsidR="008422A3" w:rsidRDefault="00835E2F" w:rsidP="00835E2F">
      <w:pPr>
        <w:spacing w:after="0"/>
        <w:jc w:val="both"/>
        <w:rPr>
          <w:szCs w:val="24"/>
        </w:rPr>
      </w:pPr>
      <w:r w:rsidRPr="00656620">
        <w:rPr>
          <w:szCs w:val="24"/>
        </w:rPr>
        <w:t>Bileşik Yapı Kabuğu Ses Geçiş Kaybı</w:t>
      </w:r>
      <w:r w:rsidR="00BA423C">
        <w:rPr>
          <w:szCs w:val="24"/>
        </w:rPr>
        <w:t xml:space="preserve">….. </w:t>
      </w:r>
      <w:r w:rsidR="00BA423C" w:rsidRPr="00BA423C">
        <w:rPr>
          <w:b/>
          <w:szCs w:val="24"/>
        </w:rPr>
        <w:t>R(b)</w:t>
      </w:r>
      <w:r w:rsidRPr="00BA423C">
        <w:rPr>
          <w:b/>
          <w:szCs w:val="24"/>
        </w:rPr>
        <w:t xml:space="preserve"> = R</w:t>
      </w:r>
      <w:r w:rsidRPr="00BA423C">
        <w:rPr>
          <w:b/>
          <w:szCs w:val="24"/>
          <w:vertAlign w:val="subscript"/>
        </w:rPr>
        <w:t>zayıf</w:t>
      </w:r>
      <w:r w:rsidR="008336B0" w:rsidRPr="00BA423C">
        <w:rPr>
          <w:b/>
          <w:szCs w:val="24"/>
        </w:rPr>
        <w:t xml:space="preserve"> </w:t>
      </w:r>
      <w:r w:rsidRPr="00BA423C">
        <w:rPr>
          <w:b/>
          <w:szCs w:val="24"/>
        </w:rPr>
        <w:t>+ 10 log (</w:t>
      </w:r>
      <m:oMath>
        <m:r>
          <m:rPr>
            <m:sty m:val="b"/>
          </m:rPr>
          <w:rPr>
            <w:rFonts w:ascii="Cambria Math" w:hAnsi="Cambria Math"/>
            <w:szCs w:val="24"/>
          </w:rPr>
          <m:t>ΣS/</m:t>
        </m:r>
      </m:oMath>
      <w:r w:rsidRPr="00BA423C">
        <w:rPr>
          <w:rFonts w:eastAsiaTheme="minorEastAsia"/>
          <w:b/>
          <w:szCs w:val="24"/>
        </w:rPr>
        <w:t>S</w:t>
      </w:r>
      <w:r w:rsidRPr="00BA423C">
        <w:rPr>
          <w:rFonts w:eastAsiaTheme="minorEastAsia"/>
          <w:b/>
          <w:szCs w:val="24"/>
          <w:vertAlign w:val="subscript"/>
        </w:rPr>
        <w:t>zayıf</w:t>
      </w:r>
      <w:r w:rsidRPr="00BA423C">
        <w:rPr>
          <w:rFonts w:eastAsiaTheme="minorEastAsia"/>
          <w:b/>
          <w:szCs w:val="24"/>
        </w:rPr>
        <w:t>)</w:t>
      </w:r>
      <w:r w:rsidR="00656620" w:rsidRPr="00BA423C">
        <w:rPr>
          <w:b/>
          <w:szCs w:val="24"/>
        </w:rPr>
        <w:t xml:space="preserve"> </w:t>
      </w:r>
      <w:r w:rsidR="008035A6" w:rsidRPr="00BA423C">
        <w:rPr>
          <w:b/>
          <w:szCs w:val="24"/>
        </w:rPr>
        <w:t xml:space="preserve"> </w:t>
      </w:r>
      <w:r w:rsidR="00B273F7" w:rsidRPr="00BA423C">
        <w:rPr>
          <w:b/>
          <w:szCs w:val="24"/>
        </w:rPr>
        <w:t xml:space="preserve">             </w:t>
      </w:r>
    </w:p>
    <w:p w:rsidR="008422A3" w:rsidRPr="008422A3" w:rsidRDefault="008035A6" w:rsidP="00835E2F">
      <w:pPr>
        <w:spacing w:after="0"/>
        <w:jc w:val="both"/>
        <w:rPr>
          <w:rFonts w:eastAsiaTheme="minorEastAsia"/>
          <w:szCs w:val="24"/>
        </w:rPr>
      </w:pPr>
      <w:r>
        <w:rPr>
          <w:szCs w:val="24"/>
        </w:rPr>
        <w:t xml:space="preserve"> </w:t>
      </w:r>
      <w:r w:rsidR="00656620" w:rsidRPr="00656620">
        <w:rPr>
          <w:szCs w:val="24"/>
        </w:rPr>
        <w:t>R</w:t>
      </w:r>
      <w:r w:rsidR="00656620" w:rsidRPr="00656620">
        <w:rPr>
          <w:szCs w:val="24"/>
          <w:vertAlign w:val="subscript"/>
        </w:rPr>
        <w:t>zayıf</w:t>
      </w:r>
      <w:r w:rsidR="00656620" w:rsidRPr="00656620">
        <w:rPr>
          <w:szCs w:val="24"/>
        </w:rPr>
        <w:t xml:space="preserve"> = Ses Geçiş Kaybı düşük olan bölümün ses geçiş kaybı (dB) </w:t>
      </w:r>
      <w:r w:rsidR="00B273F7">
        <w:rPr>
          <w:szCs w:val="24"/>
        </w:rPr>
        <w:t xml:space="preserve">                </w:t>
      </w:r>
      <w:r w:rsidR="00855CD5">
        <w:rPr>
          <w:szCs w:val="24"/>
        </w:rPr>
        <w:t xml:space="preserve">       </w:t>
      </w:r>
    </w:p>
    <w:p w:rsidR="008422A3" w:rsidRDefault="00835E2F" w:rsidP="00835E2F">
      <w:pPr>
        <w:spacing w:after="0"/>
        <w:jc w:val="both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ΣS</m:t>
        </m:r>
      </m:oMath>
      <w:r w:rsidR="007D1734" w:rsidRPr="00656620">
        <w:rPr>
          <w:rFonts w:eastAsiaTheme="minorEastAsia"/>
          <w:szCs w:val="24"/>
        </w:rPr>
        <w:t xml:space="preserve"> = Yapı Kabuğunun Toplam Alanı </w:t>
      </w:r>
      <w:r w:rsidR="007D1734" w:rsidRPr="00656620">
        <w:rPr>
          <w:szCs w:val="24"/>
        </w:rPr>
        <w:t>(13 m</w:t>
      </w:r>
      <w:r w:rsidR="007D1734" w:rsidRPr="00656620">
        <w:rPr>
          <w:szCs w:val="24"/>
          <w:vertAlign w:val="superscript"/>
        </w:rPr>
        <w:t>2</w:t>
      </w:r>
      <w:r w:rsidR="007D1734" w:rsidRPr="00656620">
        <w:rPr>
          <w:szCs w:val="24"/>
        </w:rPr>
        <w:t>)</w:t>
      </w:r>
      <w:r w:rsidR="008035A6">
        <w:rPr>
          <w:szCs w:val="24"/>
        </w:rPr>
        <w:t xml:space="preserve">                        </w:t>
      </w:r>
    </w:p>
    <w:p w:rsidR="007D1734" w:rsidRDefault="007D1734" w:rsidP="00835E2F">
      <w:pPr>
        <w:spacing w:after="0"/>
        <w:jc w:val="both"/>
        <w:rPr>
          <w:rFonts w:eastAsiaTheme="minorEastAsia"/>
          <w:szCs w:val="24"/>
        </w:rPr>
      </w:pPr>
      <w:r w:rsidRPr="00656620">
        <w:rPr>
          <w:szCs w:val="24"/>
        </w:rPr>
        <w:t>S</w:t>
      </w:r>
      <w:r w:rsidRPr="00656620">
        <w:rPr>
          <w:szCs w:val="24"/>
          <w:vertAlign w:val="subscript"/>
        </w:rPr>
        <w:t xml:space="preserve">zayıf </w:t>
      </w:r>
      <w:r w:rsidRPr="00656620">
        <w:rPr>
          <w:szCs w:val="24"/>
        </w:rPr>
        <w:t xml:space="preserve">= Ses Geçiş Kaybı düşük olan bölümün alanı </w:t>
      </w:r>
      <w:r w:rsidR="00E54E6B">
        <w:rPr>
          <w:rFonts w:eastAsiaTheme="minorEastAsia"/>
          <w:szCs w:val="24"/>
        </w:rPr>
        <w:t>(6</w:t>
      </w:r>
      <w:r w:rsidRPr="00656620">
        <w:rPr>
          <w:rFonts w:eastAsiaTheme="minorEastAsia"/>
          <w:szCs w:val="24"/>
        </w:rPr>
        <w:t>,5 m</w:t>
      </w:r>
      <w:r w:rsidRPr="00656620">
        <w:rPr>
          <w:rFonts w:eastAsiaTheme="minorEastAsia"/>
          <w:szCs w:val="24"/>
          <w:vertAlign w:val="superscript"/>
        </w:rPr>
        <w:t>2</w:t>
      </w:r>
      <w:r w:rsidRPr="00656620">
        <w:rPr>
          <w:rFonts w:eastAsiaTheme="minorEastAsia"/>
          <w:szCs w:val="24"/>
        </w:rPr>
        <w:t xml:space="preserve">)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709"/>
      </w:tblGrid>
      <w:tr w:rsidR="00A27EAF" w:rsidTr="000A67BD">
        <w:tc>
          <w:tcPr>
            <w:tcW w:w="5098" w:type="dxa"/>
            <w:tcBorders>
              <w:top w:val="single" w:sz="4" w:space="0" w:color="948A54" w:themeColor="background2" w:themeShade="80"/>
            </w:tcBorders>
          </w:tcPr>
          <w:p w:rsidR="00A27EAF" w:rsidRPr="000A67BD" w:rsidRDefault="000A67BD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 xml:space="preserve">Düzeyler (dB) </w:t>
            </w:r>
            <w:r>
              <w:rPr>
                <w:rFonts w:eastAsiaTheme="minorEastAsia"/>
                <w:b/>
                <w:szCs w:val="24"/>
              </w:rPr>
              <w:t xml:space="preserve">/ </w:t>
            </w:r>
            <w:r w:rsidRPr="000A67BD">
              <w:rPr>
                <w:rFonts w:eastAsiaTheme="minorEastAsia"/>
                <w:b/>
                <w:szCs w:val="24"/>
              </w:rPr>
              <w:t>Frekans (Hz)</w:t>
            </w:r>
          </w:p>
        </w:tc>
        <w:tc>
          <w:tcPr>
            <w:tcW w:w="709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125</w:t>
            </w:r>
          </w:p>
        </w:tc>
        <w:tc>
          <w:tcPr>
            <w:tcW w:w="709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250</w:t>
            </w:r>
          </w:p>
        </w:tc>
        <w:tc>
          <w:tcPr>
            <w:tcW w:w="709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500</w:t>
            </w:r>
          </w:p>
        </w:tc>
        <w:tc>
          <w:tcPr>
            <w:tcW w:w="708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1000</w:t>
            </w:r>
          </w:p>
        </w:tc>
        <w:tc>
          <w:tcPr>
            <w:tcW w:w="709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2000</w:t>
            </w:r>
          </w:p>
        </w:tc>
        <w:tc>
          <w:tcPr>
            <w:tcW w:w="709" w:type="dxa"/>
          </w:tcPr>
          <w:p w:rsidR="00A27EAF" w:rsidRPr="000A67BD" w:rsidRDefault="00A27EAF" w:rsidP="00A27EAF">
            <w:pPr>
              <w:jc w:val="center"/>
              <w:rPr>
                <w:rFonts w:eastAsiaTheme="minorEastAsia"/>
                <w:b/>
                <w:szCs w:val="24"/>
              </w:rPr>
            </w:pPr>
            <w:r w:rsidRPr="000A67BD">
              <w:rPr>
                <w:rFonts w:eastAsiaTheme="minorEastAsia"/>
                <w:b/>
                <w:szCs w:val="24"/>
              </w:rPr>
              <w:t>4000</w:t>
            </w:r>
          </w:p>
        </w:tc>
      </w:tr>
      <w:tr w:rsidR="007D1734" w:rsidTr="008E5AF1">
        <w:tc>
          <w:tcPr>
            <w:tcW w:w="5098" w:type="dxa"/>
          </w:tcPr>
          <w:p w:rsidR="007D1734" w:rsidRPr="000A67BD" w:rsidRDefault="008E5AF1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 xml:space="preserve">Yapı Kabuğunu Etkileyen Trafik Gürültüsü </w:t>
            </w:r>
            <w:r w:rsidRPr="008422A3">
              <w:rPr>
                <w:rFonts w:eastAsiaTheme="minorEastAsia"/>
                <w:b/>
                <w:szCs w:val="24"/>
              </w:rPr>
              <w:t>(L</w:t>
            </w:r>
            <w:r w:rsidRPr="008422A3">
              <w:rPr>
                <w:rFonts w:eastAsiaTheme="minorEastAsia"/>
                <w:b/>
                <w:szCs w:val="24"/>
                <w:vertAlign w:val="subscript"/>
              </w:rPr>
              <w:t>1</w:t>
            </w:r>
            <w:r w:rsidRPr="008422A3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77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74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71</w:t>
            </w:r>
          </w:p>
        </w:tc>
        <w:tc>
          <w:tcPr>
            <w:tcW w:w="708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71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68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62</w:t>
            </w:r>
          </w:p>
        </w:tc>
      </w:tr>
      <w:tr w:rsidR="007D1734" w:rsidTr="008E5AF1">
        <w:tc>
          <w:tcPr>
            <w:tcW w:w="5098" w:type="dxa"/>
          </w:tcPr>
          <w:p w:rsidR="007D1734" w:rsidRPr="000A67BD" w:rsidRDefault="008E5AF1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Hacimde Kabul Edilebilir Gürültü Düzeyi NCB 3</w:t>
            </w:r>
            <w:r w:rsidR="00F074FB">
              <w:rPr>
                <w:rFonts w:eastAsiaTheme="minorEastAsia"/>
                <w:szCs w:val="24"/>
              </w:rPr>
              <w:t xml:space="preserve">5 </w:t>
            </w:r>
            <w:r w:rsidRPr="008422A3">
              <w:rPr>
                <w:rFonts w:eastAsiaTheme="minorEastAsia"/>
                <w:b/>
                <w:szCs w:val="24"/>
              </w:rPr>
              <w:t>(L</w:t>
            </w:r>
            <w:r w:rsidRPr="008422A3">
              <w:rPr>
                <w:rFonts w:eastAsiaTheme="minorEastAsia"/>
                <w:b/>
                <w:szCs w:val="24"/>
                <w:vertAlign w:val="subscript"/>
              </w:rPr>
              <w:t>2</w:t>
            </w:r>
            <w:r w:rsidRPr="008422A3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46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40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35</w:t>
            </w:r>
          </w:p>
        </w:tc>
        <w:tc>
          <w:tcPr>
            <w:tcW w:w="708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32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28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25</w:t>
            </w:r>
          </w:p>
        </w:tc>
      </w:tr>
      <w:tr w:rsidR="007D1734" w:rsidTr="008E5AF1">
        <w:tc>
          <w:tcPr>
            <w:tcW w:w="5098" w:type="dxa"/>
          </w:tcPr>
          <w:p w:rsidR="007D1734" w:rsidRPr="000A67BD" w:rsidRDefault="008E5AF1" w:rsidP="008E5AF1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Hacmin Toplam Ses Yutuculuğu</w:t>
            </w:r>
            <w:r w:rsidR="008422A3">
              <w:rPr>
                <w:rFonts w:eastAsiaTheme="minorEastAsia"/>
                <w:szCs w:val="24"/>
              </w:rPr>
              <w:t>,</w:t>
            </w:r>
            <w:r w:rsidRPr="000A67BD">
              <w:rPr>
                <w:rFonts w:eastAsiaTheme="minorEastAsia"/>
                <w:szCs w:val="24"/>
              </w:rPr>
              <w:t xml:space="preserve"> A </w:t>
            </w:r>
            <w:r w:rsidRPr="008422A3">
              <w:rPr>
                <w:rFonts w:eastAsiaTheme="minorEastAsia"/>
                <w:b/>
                <w:szCs w:val="24"/>
              </w:rPr>
              <w:t>(m</w:t>
            </w:r>
            <w:r w:rsidRPr="008422A3">
              <w:rPr>
                <w:rFonts w:eastAsiaTheme="minorEastAsia"/>
                <w:b/>
                <w:szCs w:val="24"/>
                <w:vertAlign w:val="superscript"/>
              </w:rPr>
              <w:t>2</w:t>
            </w:r>
            <w:r w:rsidRPr="008422A3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14,5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26</w:t>
            </w:r>
          </w:p>
        </w:tc>
        <w:tc>
          <w:tcPr>
            <w:tcW w:w="708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29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35</w:t>
            </w:r>
          </w:p>
        </w:tc>
        <w:tc>
          <w:tcPr>
            <w:tcW w:w="709" w:type="dxa"/>
          </w:tcPr>
          <w:p w:rsidR="007D1734" w:rsidRPr="000A67BD" w:rsidRDefault="00A27EAF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32</w:t>
            </w:r>
          </w:p>
        </w:tc>
      </w:tr>
      <w:tr w:rsidR="007D1734" w:rsidTr="008E5AF1">
        <w:tc>
          <w:tcPr>
            <w:tcW w:w="5098" w:type="dxa"/>
          </w:tcPr>
          <w:p w:rsidR="007D1734" w:rsidRPr="000A67BD" w:rsidRDefault="008E5AF1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>R</w:t>
            </w:r>
            <w:r w:rsidRPr="000A67BD">
              <w:rPr>
                <w:rFonts w:eastAsiaTheme="minorEastAsia"/>
                <w:szCs w:val="24"/>
                <w:vertAlign w:val="subscript"/>
              </w:rPr>
              <w:t>gereken</w:t>
            </w:r>
            <w:r w:rsidRPr="000A67BD">
              <w:rPr>
                <w:rFonts w:eastAsiaTheme="minorEastAsia"/>
                <w:szCs w:val="24"/>
              </w:rPr>
              <w:t>= L</w:t>
            </w:r>
            <w:r w:rsidRPr="000A67BD">
              <w:rPr>
                <w:rFonts w:eastAsiaTheme="minorEastAsia"/>
                <w:szCs w:val="24"/>
                <w:vertAlign w:val="subscript"/>
              </w:rPr>
              <w:t>1</w:t>
            </w:r>
            <w:r w:rsidRPr="000A67BD">
              <w:rPr>
                <w:rFonts w:eastAsiaTheme="minorEastAsia"/>
                <w:szCs w:val="24"/>
              </w:rPr>
              <w:t xml:space="preserve"> – L</w:t>
            </w:r>
            <w:r w:rsidRPr="000A67BD">
              <w:rPr>
                <w:rFonts w:eastAsiaTheme="minorEastAsia"/>
                <w:szCs w:val="24"/>
                <w:vertAlign w:val="subscript"/>
              </w:rPr>
              <w:t>2</w:t>
            </w:r>
            <w:r w:rsidRPr="000A67BD">
              <w:rPr>
                <w:rFonts w:eastAsiaTheme="minorEastAsia"/>
                <w:szCs w:val="24"/>
              </w:rPr>
              <w:t xml:space="preserve">  +</w:t>
            </w:r>
            <w:r w:rsidRPr="000A67BD">
              <w:rPr>
                <w:szCs w:val="24"/>
              </w:rPr>
              <w:t>10 log (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ΣS/</m:t>
              </m:r>
            </m:oMath>
            <w:r w:rsidRPr="000A67BD">
              <w:rPr>
                <w:rFonts w:eastAsiaTheme="minorEastAsia"/>
                <w:szCs w:val="24"/>
              </w:rPr>
              <w:t>A)</w:t>
            </w: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7D1734" w:rsidTr="008E5AF1">
        <w:tc>
          <w:tcPr>
            <w:tcW w:w="5098" w:type="dxa"/>
          </w:tcPr>
          <w:p w:rsidR="008E5AF1" w:rsidRPr="000A67BD" w:rsidRDefault="008E5AF1" w:rsidP="008E5AF1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 xml:space="preserve">Yapı Kabuğunun Ses Geçiş Kaybı </w:t>
            </w:r>
            <w:r w:rsidR="00BA423C" w:rsidRPr="00BA423C">
              <w:rPr>
                <w:rFonts w:eastAsiaTheme="minorEastAsia"/>
                <w:b/>
                <w:szCs w:val="24"/>
              </w:rPr>
              <w:t>R (b)</w:t>
            </w:r>
            <w:r w:rsidR="00BA423C">
              <w:rPr>
                <w:rFonts w:eastAsiaTheme="minorEastAsia"/>
                <w:szCs w:val="24"/>
              </w:rPr>
              <w:t xml:space="preserve"> (</w:t>
            </w:r>
            <w:r w:rsidRPr="008422A3">
              <w:rPr>
                <w:rFonts w:eastAsiaTheme="minorEastAsia"/>
                <w:b/>
                <w:szCs w:val="24"/>
              </w:rPr>
              <w:t>1. durum)</w:t>
            </w: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7D1734" w:rsidTr="008E5AF1">
        <w:tc>
          <w:tcPr>
            <w:tcW w:w="5098" w:type="dxa"/>
          </w:tcPr>
          <w:p w:rsidR="007D1734" w:rsidRPr="000A67BD" w:rsidRDefault="008E5AF1" w:rsidP="00A27EAF">
            <w:pPr>
              <w:jc w:val="center"/>
              <w:rPr>
                <w:rFonts w:eastAsiaTheme="minorEastAsia"/>
                <w:szCs w:val="24"/>
              </w:rPr>
            </w:pPr>
            <w:r w:rsidRPr="000A67BD">
              <w:rPr>
                <w:rFonts w:eastAsiaTheme="minorEastAsia"/>
                <w:szCs w:val="24"/>
              </w:rPr>
              <w:t xml:space="preserve">Yapı Kabuğunun Ses Geçiş Kaybı </w:t>
            </w:r>
            <w:r w:rsidR="00BA423C" w:rsidRPr="00BA423C">
              <w:rPr>
                <w:rFonts w:eastAsiaTheme="minorEastAsia"/>
                <w:b/>
                <w:szCs w:val="24"/>
              </w:rPr>
              <w:t xml:space="preserve">R (b) </w:t>
            </w:r>
            <w:r w:rsidR="00BA423C">
              <w:rPr>
                <w:rFonts w:eastAsiaTheme="minorEastAsia"/>
                <w:b/>
                <w:szCs w:val="24"/>
              </w:rPr>
              <w:t>(</w:t>
            </w:r>
            <w:r w:rsidRPr="008422A3">
              <w:rPr>
                <w:rFonts w:eastAsiaTheme="minorEastAsia"/>
                <w:b/>
                <w:szCs w:val="24"/>
              </w:rPr>
              <w:t>2. Durum)</w:t>
            </w: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7D1734" w:rsidRPr="000A67BD" w:rsidRDefault="007D1734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A31FBF" w:rsidTr="008E5AF1">
        <w:tc>
          <w:tcPr>
            <w:tcW w:w="5098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Hacimde fon gürültüsü düzeyi (1. Durum)</w:t>
            </w: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A31FBF" w:rsidTr="008E5AF1">
        <w:tc>
          <w:tcPr>
            <w:tcW w:w="5098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Hacimde fon gürültüsü düzeyi (2. Durum)</w:t>
            </w: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</w:tcPr>
          <w:p w:rsidR="00A31FBF" w:rsidRPr="000A67BD" w:rsidRDefault="00A31FBF" w:rsidP="00A27EAF">
            <w:pPr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8336B0" w:rsidRDefault="008336B0" w:rsidP="00656620">
      <w:pPr>
        <w:spacing w:after="0"/>
        <w:jc w:val="both"/>
        <w:rPr>
          <w:b/>
          <w:sz w:val="24"/>
          <w:szCs w:val="24"/>
        </w:rPr>
      </w:pPr>
    </w:p>
    <w:p w:rsidR="003A3E96" w:rsidRDefault="00B2778C" w:rsidP="00E01106">
      <w:pPr>
        <w:spacing w:after="0"/>
        <w:ind w:hanging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181600" cy="30670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E96" w:rsidSect="008035A6">
      <w:pgSz w:w="11906" w:h="16838" w:code="9"/>
      <w:pgMar w:top="567" w:right="567" w:bottom="142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B5" w:rsidRDefault="00BC31B5" w:rsidP="006E6AB4">
      <w:pPr>
        <w:spacing w:after="0" w:line="240" w:lineRule="auto"/>
      </w:pPr>
      <w:r>
        <w:separator/>
      </w:r>
    </w:p>
  </w:endnote>
  <w:endnote w:type="continuationSeparator" w:id="0">
    <w:p w:rsidR="00BC31B5" w:rsidRDefault="00BC31B5" w:rsidP="006E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B5" w:rsidRDefault="00BC31B5" w:rsidP="006E6AB4">
      <w:pPr>
        <w:spacing w:after="0" w:line="240" w:lineRule="auto"/>
      </w:pPr>
      <w:r>
        <w:separator/>
      </w:r>
    </w:p>
  </w:footnote>
  <w:footnote w:type="continuationSeparator" w:id="0">
    <w:p w:rsidR="00BC31B5" w:rsidRDefault="00BC31B5" w:rsidP="006E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CB8"/>
    <w:multiLevelType w:val="hybridMultilevel"/>
    <w:tmpl w:val="50288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0B51"/>
    <w:multiLevelType w:val="hybridMultilevel"/>
    <w:tmpl w:val="D43A6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AF6"/>
    <w:multiLevelType w:val="hybridMultilevel"/>
    <w:tmpl w:val="2F680A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67D7"/>
    <w:multiLevelType w:val="hybridMultilevel"/>
    <w:tmpl w:val="D540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5F5"/>
    <w:multiLevelType w:val="hybridMultilevel"/>
    <w:tmpl w:val="F7AAC7CA"/>
    <w:lvl w:ilvl="0" w:tplc="041F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9C57DC4"/>
    <w:multiLevelType w:val="hybridMultilevel"/>
    <w:tmpl w:val="FC70F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A5"/>
    <w:rsid w:val="00051364"/>
    <w:rsid w:val="000A67BD"/>
    <w:rsid w:val="0011624C"/>
    <w:rsid w:val="001B0A5A"/>
    <w:rsid w:val="001C0264"/>
    <w:rsid w:val="003063D3"/>
    <w:rsid w:val="003773EF"/>
    <w:rsid w:val="0039600B"/>
    <w:rsid w:val="003A3E96"/>
    <w:rsid w:val="003E0E0B"/>
    <w:rsid w:val="003F75E4"/>
    <w:rsid w:val="004130DD"/>
    <w:rsid w:val="004568C5"/>
    <w:rsid w:val="00456BC1"/>
    <w:rsid w:val="004E0AA1"/>
    <w:rsid w:val="00512183"/>
    <w:rsid w:val="0051684C"/>
    <w:rsid w:val="00561981"/>
    <w:rsid w:val="005740D1"/>
    <w:rsid w:val="005A1AA8"/>
    <w:rsid w:val="005A41FB"/>
    <w:rsid w:val="005C7E17"/>
    <w:rsid w:val="005F3E46"/>
    <w:rsid w:val="00656620"/>
    <w:rsid w:val="00660F9C"/>
    <w:rsid w:val="006B7FA5"/>
    <w:rsid w:val="006E6AB4"/>
    <w:rsid w:val="00710304"/>
    <w:rsid w:val="007807BF"/>
    <w:rsid w:val="007D0AE2"/>
    <w:rsid w:val="007D1734"/>
    <w:rsid w:val="007E5162"/>
    <w:rsid w:val="008035A6"/>
    <w:rsid w:val="00822AB3"/>
    <w:rsid w:val="00826508"/>
    <w:rsid w:val="008336B0"/>
    <w:rsid w:val="00835E2F"/>
    <w:rsid w:val="008422A3"/>
    <w:rsid w:val="00855CD5"/>
    <w:rsid w:val="008957D1"/>
    <w:rsid w:val="008E5AF1"/>
    <w:rsid w:val="00926BA7"/>
    <w:rsid w:val="009A5AAF"/>
    <w:rsid w:val="009B0C8B"/>
    <w:rsid w:val="00A27EAF"/>
    <w:rsid w:val="00A31FBF"/>
    <w:rsid w:val="00A82B61"/>
    <w:rsid w:val="00B12264"/>
    <w:rsid w:val="00B273F7"/>
    <w:rsid w:val="00B2778C"/>
    <w:rsid w:val="00B51614"/>
    <w:rsid w:val="00B56EA1"/>
    <w:rsid w:val="00B628F4"/>
    <w:rsid w:val="00BA423C"/>
    <w:rsid w:val="00BC31B5"/>
    <w:rsid w:val="00BD7A6D"/>
    <w:rsid w:val="00C27CF9"/>
    <w:rsid w:val="00C42D3A"/>
    <w:rsid w:val="00C6403F"/>
    <w:rsid w:val="00C717CF"/>
    <w:rsid w:val="00C722A4"/>
    <w:rsid w:val="00CB1FB9"/>
    <w:rsid w:val="00D8350D"/>
    <w:rsid w:val="00DC4C1A"/>
    <w:rsid w:val="00DD0862"/>
    <w:rsid w:val="00E01106"/>
    <w:rsid w:val="00E54E6B"/>
    <w:rsid w:val="00EF7BFE"/>
    <w:rsid w:val="00F074FB"/>
    <w:rsid w:val="00F36F46"/>
    <w:rsid w:val="00F560D7"/>
    <w:rsid w:val="00F67863"/>
    <w:rsid w:val="00F810AF"/>
    <w:rsid w:val="00FD7CE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F837D-2BF5-4EE0-997F-D779EA5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35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0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35E2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E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AB4"/>
  </w:style>
  <w:style w:type="paragraph" w:styleId="Altbilgi">
    <w:name w:val="footer"/>
    <w:basedOn w:val="Normal"/>
    <w:link w:val="AltbilgiChar"/>
    <w:uiPriority w:val="99"/>
    <w:unhideWhenUsed/>
    <w:rsid w:val="006E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BA47-A7F1-481C-8128-FB3E71E8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atmaca</dc:creator>
  <cp:keywords/>
  <dc:description/>
  <cp:lastModifiedBy>Microsoft hesabı</cp:lastModifiedBy>
  <cp:revision>12</cp:revision>
  <cp:lastPrinted>2018-10-22T06:57:00Z</cp:lastPrinted>
  <dcterms:created xsi:type="dcterms:W3CDTF">2018-12-25T07:53:00Z</dcterms:created>
  <dcterms:modified xsi:type="dcterms:W3CDTF">2022-01-05T15:55:00Z</dcterms:modified>
</cp:coreProperties>
</file>