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2D0F" w14:textId="77777777" w:rsidR="003608DA" w:rsidRDefault="00000000">
      <w:pPr>
        <w:pStyle w:val="GvdeMetni"/>
        <w:ind w:left="3660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</w:rPr>
        <w:drawing>
          <wp:inline distT="0" distB="0" distL="0" distR="0" wp14:anchorId="58F2F3F4" wp14:editId="7B85CF26">
            <wp:extent cx="984226" cy="9753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26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D6998" w14:textId="77777777" w:rsidR="003608DA" w:rsidRDefault="003608DA">
      <w:pPr>
        <w:pStyle w:val="GvdeMetni"/>
        <w:spacing w:before="4"/>
        <w:rPr>
          <w:rFonts w:ascii="Times New Roman"/>
          <w:u w:val="none"/>
        </w:rPr>
      </w:pPr>
    </w:p>
    <w:p w14:paraId="5B98E18E" w14:textId="77777777" w:rsidR="003608DA" w:rsidRDefault="00000000">
      <w:pPr>
        <w:spacing w:before="88"/>
        <w:ind w:left="1605" w:right="156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YILDIZ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z w:val="28"/>
        </w:rPr>
        <w:t>TECHNICAL</w:t>
      </w:r>
      <w:r>
        <w:rPr>
          <w:rFonts w:ascii="Times New Roman"/>
          <w:b/>
          <w:spacing w:val="-17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UNIVERSITY</w:t>
      </w:r>
    </w:p>
    <w:p w14:paraId="1311EFA9" w14:textId="77777777" w:rsidR="003608DA" w:rsidRDefault="00000000">
      <w:pPr>
        <w:spacing w:before="161" w:line="360" w:lineRule="auto"/>
        <w:ind w:left="114" w:right="114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pacing w:val="-2"/>
          <w:sz w:val="28"/>
        </w:rPr>
        <w:t>FACULTY</w:t>
      </w:r>
      <w:r>
        <w:rPr>
          <w:rFonts w:ascii="Times New Roman"/>
          <w:b/>
          <w:spacing w:val="-16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OF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CHEMICAL</w:t>
      </w:r>
      <w:r>
        <w:rPr>
          <w:rFonts w:ascii="Times New Roman"/>
          <w:b/>
          <w:spacing w:val="-32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AND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METALLURGICAL</w:t>
      </w:r>
      <w:r>
        <w:rPr>
          <w:rFonts w:ascii="Times New Roman"/>
          <w:b/>
          <w:spacing w:val="-16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 xml:space="preserve">ENGINEERING </w:t>
      </w:r>
      <w:r>
        <w:rPr>
          <w:rFonts w:ascii="Times New Roman"/>
          <w:b/>
          <w:sz w:val="28"/>
        </w:rPr>
        <w:t>BIOENGINEERING DEPARTMENT</w:t>
      </w:r>
    </w:p>
    <w:p w14:paraId="3223EF87" w14:textId="035FC3B1" w:rsidR="003608DA" w:rsidRDefault="00000000">
      <w:pPr>
        <w:ind w:left="1625" w:right="156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202</w:t>
      </w:r>
      <w:r w:rsidR="00B26DB3">
        <w:rPr>
          <w:rFonts w:ascii="Times New Roman"/>
          <w:b/>
          <w:sz w:val="28"/>
        </w:rPr>
        <w:t>3</w:t>
      </w:r>
      <w:r>
        <w:rPr>
          <w:rFonts w:ascii="Times New Roman"/>
          <w:b/>
          <w:sz w:val="28"/>
        </w:rPr>
        <w:t>-202</w:t>
      </w:r>
      <w:r w:rsidR="00B26DB3">
        <w:rPr>
          <w:rFonts w:ascii="Times New Roman"/>
          <w:b/>
          <w:sz w:val="28"/>
        </w:rPr>
        <w:t>4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SPRING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SEMESTER</w:t>
      </w:r>
    </w:p>
    <w:p w14:paraId="27A8CC4F" w14:textId="77777777" w:rsidR="003608DA" w:rsidRDefault="003608DA">
      <w:pPr>
        <w:pStyle w:val="GvdeMetni"/>
        <w:rPr>
          <w:rFonts w:ascii="Times New Roman"/>
          <w:b/>
          <w:sz w:val="30"/>
          <w:u w:val="none"/>
        </w:rPr>
      </w:pPr>
    </w:p>
    <w:p w14:paraId="11B2CA5E" w14:textId="77777777" w:rsidR="003608DA" w:rsidRDefault="003608DA">
      <w:pPr>
        <w:pStyle w:val="GvdeMetni"/>
        <w:rPr>
          <w:rFonts w:ascii="Times New Roman"/>
          <w:b/>
          <w:sz w:val="26"/>
          <w:u w:val="none"/>
        </w:rPr>
      </w:pPr>
    </w:p>
    <w:p w14:paraId="130A3F8F" w14:textId="77777777" w:rsidR="003608DA" w:rsidRDefault="00000000">
      <w:pPr>
        <w:pStyle w:val="KonuBal"/>
        <w:spacing w:line="276" w:lineRule="auto"/>
      </w:pPr>
      <w:r>
        <w:rPr>
          <w:spacing w:val="-2"/>
        </w:rPr>
        <w:t>BYM3202</w:t>
      </w:r>
      <w:r>
        <w:rPr>
          <w:spacing w:val="-10"/>
        </w:rPr>
        <w:t xml:space="preserve"> </w:t>
      </w:r>
      <w:r>
        <w:rPr>
          <w:spacing w:val="-2"/>
        </w:rPr>
        <w:t>ENGINEERING</w:t>
      </w:r>
      <w:r>
        <w:rPr>
          <w:spacing w:val="-10"/>
        </w:rPr>
        <w:t xml:space="preserve"> </w:t>
      </w:r>
      <w:r>
        <w:rPr>
          <w:spacing w:val="-2"/>
        </w:rPr>
        <w:t xml:space="preserve">LABORATORY </w:t>
      </w:r>
      <w:r>
        <w:t>LECTURE VIDEOS</w:t>
      </w:r>
    </w:p>
    <w:p w14:paraId="0B350866" w14:textId="77777777" w:rsidR="003608DA" w:rsidRDefault="003608DA">
      <w:pPr>
        <w:pStyle w:val="GvdeMetni"/>
        <w:rPr>
          <w:rFonts w:ascii="Times New Roman"/>
          <w:b/>
          <w:sz w:val="32"/>
          <w:u w:val="none"/>
        </w:rPr>
      </w:pPr>
    </w:p>
    <w:p w14:paraId="68F9C31F" w14:textId="5FD89920" w:rsidR="00B26DB3" w:rsidRPr="00B26DB3" w:rsidRDefault="00B26DB3">
      <w:pPr>
        <w:pStyle w:val="GvdeMetni"/>
        <w:spacing w:before="214" w:line="552" w:lineRule="auto"/>
        <w:ind w:left="885" w:right="8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DB3">
        <w:rPr>
          <w:rFonts w:ascii="Times New Roman" w:hAnsi="Times New Roman" w:cs="Times New Roman"/>
          <w:b/>
          <w:bCs/>
          <w:sz w:val="28"/>
          <w:szCs w:val="28"/>
        </w:rPr>
        <w:t>QUIZ TOPICS</w:t>
      </w:r>
    </w:p>
    <w:p w14:paraId="0C8FF46B" w14:textId="6575FE8A" w:rsidR="003608DA" w:rsidRPr="00B26DB3" w:rsidRDefault="00000000">
      <w:pPr>
        <w:pStyle w:val="GvdeMetni"/>
        <w:spacing w:before="214" w:line="552" w:lineRule="auto"/>
        <w:ind w:left="885" w:right="829"/>
        <w:jc w:val="center"/>
        <w:rPr>
          <w:rFonts w:ascii="Times New Roman" w:hAnsi="Times New Roman" w:cs="Times New Roman"/>
          <w:color w:val="1154CC"/>
          <w:u w:val="thick" w:color="1154CC"/>
        </w:rPr>
      </w:pPr>
      <w:hyperlink r:id="rId5" w:history="1">
        <w:r w:rsidR="00BF0D3D" w:rsidRPr="00BF0D3D">
          <w:rPr>
            <w:rStyle w:val="Kpr"/>
            <w:rFonts w:ascii="Times New Roman" w:hAnsi="Times New Roman" w:cs="Times New Roman"/>
            <w:spacing w:val="-2"/>
          </w:rPr>
          <w:t>PRESENTATION</w:t>
        </w:r>
        <w:r w:rsidR="00BF0D3D" w:rsidRPr="00BF0D3D">
          <w:rPr>
            <w:rStyle w:val="Kpr"/>
            <w:rFonts w:ascii="Times New Roman" w:hAnsi="Times New Roman" w:cs="Times New Roman"/>
            <w:spacing w:val="-3"/>
          </w:rPr>
          <w:t xml:space="preserve"> </w:t>
        </w:r>
        <w:r w:rsidR="00BF0D3D" w:rsidRPr="00BF0D3D">
          <w:rPr>
            <w:rStyle w:val="Kpr"/>
            <w:rFonts w:ascii="Times New Roman" w:hAnsi="Times New Roman" w:cs="Times New Roman"/>
            <w:spacing w:val="-2"/>
          </w:rPr>
          <w:t>OF STANDARDS FOR ENGINEERING</w:t>
        </w:r>
        <w:r w:rsidR="00BF0D3D" w:rsidRPr="00BF0D3D">
          <w:rPr>
            <w:rStyle w:val="Kpr"/>
            <w:rFonts w:ascii="Times New Roman" w:hAnsi="Times New Roman" w:cs="Times New Roman"/>
            <w:spacing w:val="-14"/>
          </w:rPr>
          <w:t xml:space="preserve"> </w:t>
        </w:r>
        <w:r w:rsidR="00BF0D3D" w:rsidRPr="00BF0D3D">
          <w:rPr>
            <w:rStyle w:val="Kpr"/>
            <w:rFonts w:ascii="Times New Roman" w:hAnsi="Times New Roman" w:cs="Times New Roman"/>
            <w:spacing w:val="-2"/>
          </w:rPr>
          <w:t>APPLICATIONS</w:t>
        </w:r>
      </w:hyperlink>
      <w:r w:rsidR="00BF0D3D" w:rsidRPr="00B26DB3">
        <w:rPr>
          <w:rFonts w:ascii="Times New Roman" w:hAnsi="Times New Roman" w:cs="Times New Roman"/>
          <w:color w:val="1154CC"/>
          <w:spacing w:val="-2"/>
          <w:u w:val="none"/>
        </w:rPr>
        <w:t xml:space="preserve"> </w:t>
      </w:r>
      <w:hyperlink r:id="rId6">
        <w:r w:rsidR="00BF0D3D" w:rsidRPr="00B26DB3">
          <w:rPr>
            <w:rFonts w:ascii="Times New Roman" w:hAnsi="Times New Roman" w:cs="Times New Roman"/>
            <w:color w:val="1154CC"/>
            <w:u w:val="thick" w:color="1154CC"/>
          </w:rPr>
          <w:t>BASIC STATISTICS IN ENGINEERING LABORATORY</w:t>
        </w:r>
      </w:hyperlink>
    </w:p>
    <w:p w14:paraId="693A2625" w14:textId="77777777" w:rsidR="00B26DB3" w:rsidRDefault="00B26DB3">
      <w:pPr>
        <w:pStyle w:val="GvdeMetni"/>
        <w:spacing w:before="214" w:line="552" w:lineRule="auto"/>
        <w:ind w:left="885" w:right="829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7BE13DBB" w14:textId="1AA93A9C" w:rsidR="00B26DB3" w:rsidRPr="00B26DB3" w:rsidRDefault="00B26DB3">
      <w:pPr>
        <w:pStyle w:val="GvdeMetni"/>
        <w:spacing w:before="214" w:line="552" w:lineRule="auto"/>
        <w:ind w:left="885" w:right="8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DB3">
        <w:rPr>
          <w:rFonts w:ascii="Times New Roman" w:hAnsi="Times New Roman" w:cs="Times New Roman"/>
          <w:b/>
          <w:bCs/>
          <w:sz w:val="28"/>
          <w:szCs w:val="28"/>
        </w:rPr>
        <w:t>EXPERIMENTS VIDEOS</w:t>
      </w:r>
    </w:p>
    <w:p w14:paraId="09A06BAA" w14:textId="5A820F44" w:rsidR="003608DA" w:rsidRPr="00B26DB3" w:rsidRDefault="00000000">
      <w:pPr>
        <w:pStyle w:val="GvdeMetni"/>
        <w:spacing w:line="552" w:lineRule="auto"/>
        <w:ind w:left="1318" w:right="1259" w:hanging="4"/>
        <w:jc w:val="center"/>
        <w:rPr>
          <w:rFonts w:ascii="Times New Roman" w:hAnsi="Times New Roman" w:cs="Times New Roman"/>
          <w:u w:val="none"/>
        </w:rPr>
      </w:pPr>
      <w:hyperlink r:id="rId7">
        <w:r w:rsidRPr="00B26DB3">
          <w:rPr>
            <w:rFonts w:ascii="Times New Roman" w:hAnsi="Times New Roman" w:cs="Times New Roman"/>
            <w:color w:val="1154CC"/>
            <w:u w:val="thick" w:color="1154CC"/>
          </w:rPr>
          <w:t xml:space="preserve">EXPERIMENT </w:t>
        </w:r>
        <w:r w:rsidRPr="00B26DB3">
          <w:rPr>
            <w:rFonts w:ascii="Times New Roman" w:hAnsi="Times New Roman" w:cs="Times New Roman"/>
            <w:color w:val="1154CC"/>
            <w:u w:val="thick" w:color="1154CC"/>
          </w:rPr>
          <w:t>1</w:t>
        </w:r>
        <w:r w:rsidRPr="00B26DB3">
          <w:rPr>
            <w:rFonts w:ascii="Times New Roman" w:hAnsi="Times New Roman" w:cs="Times New Roman"/>
            <w:color w:val="1154CC"/>
            <w:u w:val="thick" w:color="1154CC"/>
          </w:rPr>
          <w:t>: UNSTEADY STATE HEAT CONDUCTION</w:t>
        </w:r>
      </w:hyperlink>
      <w:r w:rsidRPr="00B26DB3">
        <w:rPr>
          <w:rFonts w:ascii="Times New Roman" w:hAnsi="Times New Roman" w:cs="Times New Roman"/>
          <w:color w:val="1154CC"/>
          <w:u w:val="none"/>
        </w:rPr>
        <w:t xml:space="preserve"> </w:t>
      </w:r>
      <w:hyperlink r:id="rId8">
        <w:r w:rsidRPr="00B26DB3">
          <w:rPr>
            <w:rFonts w:ascii="Times New Roman" w:hAnsi="Times New Roman" w:cs="Times New Roman"/>
            <w:color w:val="1154CC"/>
            <w:u w:val="thick" w:color="1154CC"/>
          </w:rPr>
          <w:t>EXPERIMENT</w:t>
        </w:r>
        <w:r w:rsidRPr="00B26DB3">
          <w:rPr>
            <w:rFonts w:ascii="Times New Roman" w:hAnsi="Times New Roman" w:cs="Times New Roman"/>
            <w:color w:val="1154CC"/>
            <w:spacing w:val="-12"/>
            <w:u w:val="thick" w:color="1154CC"/>
          </w:rPr>
          <w:t xml:space="preserve"> </w:t>
        </w:r>
        <w:r w:rsidRPr="00B26DB3">
          <w:rPr>
            <w:rFonts w:ascii="Times New Roman" w:hAnsi="Times New Roman" w:cs="Times New Roman"/>
            <w:color w:val="1154CC"/>
            <w:u w:val="thick" w:color="1154CC"/>
          </w:rPr>
          <w:t>2:</w:t>
        </w:r>
        <w:r w:rsidRPr="00B26DB3">
          <w:rPr>
            <w:rFonts w:ascii="Times New Roman" w:hAnsi="Times New Roman" w:cs="Times New Roman"/>
            <w:color w:val="1154CC"/>
            <w:spacing w:val="-8"/>
            <w:u w:val="thick" w:color="1154CC"/>
          </w:rPr>
          <w:t xml:space="preserve"> </w:t>
        </w:r>
        <w:r w:rsidRPr="00B26DB3">
          <w:rPr>
            <w:rFonts w:ascii="Times New Roman" w:hAnsi="Times New Roman" w:cs="Times New Roman"/>
            <w:color w:val="1154CC"/>
            <w:u w:val="thick" w:color="1154CC"/>
          </w:rPr>
          <w:t>OXYGEN</w:t>
        </w:r>
        <w:r w:rsidRPr="00B26DB3">
          <w:rPr>
            <w:rFonts w:ascii="Times New Roman" w:hAnsi="Times New Roman" w:cs="Times New Roman"/>
            <w:color w:val="1154CC"/>
            <w:spacing w:val="-12"/>
            <w:u w:val="thick" w:color="1154CC"/>
          </w:rPr>
          <w:t xml:space="preserve"> </w:t>
        </w:r>
        <w:r w:rsidRPr="00B26DB3">
          <w:rPr>
            <w:rFonts w:ascii="Times New Roman" w:hAnsi="Times New Roman" w:cs="Times New Roman"/>
            <w:color w:val="1154CC"/>
            <w:u w:val="thick" w:color="1154CC"/>
          </w:rPr>
          <w:t>TRANSFER</w:t>
        </w:r>
        <w:r w:rsidRPr="00B26DB3">
          <w:rPr>
            <w:rFonts w:ascii="Times New Roman" w:hAnsi="Times New Roman" w:cs="Times New Roman"/>
            <w:color w:val="1154CC"/>
            <w:spacing w:val="-8"/>
            <w:u w:val="thick" w:color="1154CC"/>
          </w:rPr>
          <w:t xml:space="preserve"> </w:t>
        </w:r>
        <w:r w:rsidRPr="00B26DB3">
          <w:rPr>
            <w:rFonts w:ascii="Times New Roman" w:hAnsi="Times New Roman" w:cs="Times New Roman"/>
            <w:color w:val="1154CC"/>
            <w:u w:val="thick" w:color="1154CC"/>
          </w:rPr>
          <w:t>IN</w:t>
        </w:r>
        <w:r w:rsidRPr="00B26DB3">
          <w:rPr>
            <w:rFonts w:ascii="Times New Roman" w:hAnsi="Times New Roman" w:cs="Times New Roman"/>
            <w:color w:val="1154CC"/>
            <w:spacing w:val="-8"/>
            <w:u w:val="thick" w:color="1154CC"/>
          </w:rPr>
          <w:t xml:space="preserve"> </w:t>
        </w:r>
        <w:r w:rsidRPr="00B26DB3">
          <w:rPr>
            <w:rFonts w:ascii="Times New Roman" w:hAnsi="Times New Roman" w:cs="Times New Roman"/>
            <w:color w:val="1154CC"/>
            <w:u w:val="thick" w:color="1154CC"/>
          </w:rPr>
          <w:t>COLUMN</w:t>
        </w:r>
        <w:r w:rsidRPr="00B26DB3">
          <w:rPr>
            <w:rFonts w:ascii="Times New Roman" w:hAnsi="Times New Roman" w:cs="Times New Roman"/>
            <w:color w:val="1154CC"/>
            <w:spacing w:val="-8"/>
            <w:u w:val="thick" w:color="1154CC"/>
          </w:rPr>
          <w:t xml:space="preserve"> </w:t>
        </w:r>
        <w:r w:rsidRPr="00B26DB3">
          <w:rPr>
            <w:rFonts w:ascii="Times New Roman" w:hAnsi="Times New Roman" w:cs="Times New Roman"/>
            <w:color w:val="1154CC"/>
            <w:u w:val="thick" w:color="1154CC"/>
          </w:rPr>
          <w:t>REACTOR</w:t>
        </w:r>
      </w:hyperlink>
      <w:r w:rsidRPr="00B26DB3">
        <w:rPr>
          <w:rFonts w:ascii="Times New Roman" w:hAnsi="Times New Roman" w:cs="Times New Roman"/>
          <w:color w:val="1154CC"/>
          <w:u w:val="none"/>
        </w:rPr>
        <w:t xml:space="preserve"> </w:t>
      </w:r>
      <w:hyperlink r:id="rId9">
        <w:r w:rsidRPr="00B26DB3">
          <w:rPr>
            <w:rFonts w:ascii="Times New Roman" w:hAnsi="Times New Roman" w:cs="Times New Roman"/>
            <w:color w:val="1154CC"/>
            <w:u w:val="thick" w:color="1154CC"/>
          </w:rPr>
          <w:t>EXPERIMENT 3: ADSORPTION</w:t>
        </w:r>
      </w:hyperlink>
    </w:p>
    <w:p w14:paraId="6A4F1479" w14:textId="77777777" w:rsidR="003608DA" w:rsidRPr="00B26DB3" w:rsidRDefault="00000000">
      <w:pPr>
        <w:pStyle w:val="GvdeMetni"/>
        <w:spacing w:line="552" w:lineRule="auto"/>
        <w:ind w:left="1904" w:right="1845"/>
        <w:jc w:val="center"/>
        <w:rPr>
          <w:rFonts w:ascii="Times New Roman" w:hAnsi="Times New Roman" w:cs="Times New Roman"/>
          <w:u w:val="none"/>
        </w:rPr>
      </w:pPr>
      <w:hyperlink r:id="rId10">
        <w:r w:rsidRPr="00B26DB3">
          <w:rPr>
            <w:rFonts w:ascii="Times New Roman" w:hAnsi="Times New Roman" w:cs="Times New Roman"/>
            <w:color w:val="1154CC"/>
            <w:u w:val="thick" w:color="1154CC"/>
          </w:rPr>
          <w:t>EXPERIMENT</w:t>
        </w:r>
        <w:r w:rsidRPr="00B26DB3">
          <w:rPr>
            <w:rFonts w:ascii="Times New Roman" w:hAnsi="Times New Roman" w:cs="Times New Roman"/>
            <w:color w:val="1154CC"/>
            <w:spacing w:val="-16"/>
            <w:u w:val="thick" w:color="1154CC"/>
          </w:rPr>
          <w:t xml:space="preserve"> </w:t>
        </w:r>
        <w:r w:rsidRPr="00B26DB3">
          <w:rPr>
            <w:rFonts w:ascii="Times New Roman" w:hAnsi="Times New Roman" w:cs="Times New Roman"/>
            <w:color w:val="1154CC"/>
            <w:u w:val="thick" w:color="1154CC"/>
          </w:rPr>
          <w:t>4:</w:t>
        </w:r>
        <w:r w:rsidRPr="00B26DB3">
          <w:rPr>
            <w:rFonts w:ascii="Times New Roman" w:hAnsi="Times New Roman" w:cs="Times New Roman"/>
            <w:color w:val="1154CC"/>
            <w:spacing w:val="-15"/>
            <w:u w:val="thick" w:color="1154CC"/>
          </w:rPr>
          <w:t xml:space="preserve"> </w:t>
        </w:r>
        <w:r w:rsidRPr="00B26DB3">
          <w:rPr>
            <w:rFonts w:ascii="Times New Roman" w:hAnsi="Times New Roman" w:cs="Times New Roman"/>
            <w:color w:val="1154CC"/>
            <w:u w:val="thick" w:color="1154CC"/>
          </w:rPr>
          <w:t>SHELL-TUBE</w:t>
        </w:r>
        <w:r w:rsidRPr="00B26DB3">
          <w:rPr>
            <w:rFonts w:ascii="Times New Roman" w:hAnsi="Times New Roman" w:cs="Times New Roman"/>
            <w:color w:val="1154CC"/>
            <w:spacing w:val="-15"/>
            <w:u w:val="thick" w:color="1154CC"/>
          </w:rPr>
          <w:t xml:space="preserve"> </w:t>
        </w:r>
        <w:r w:rsidRPr="00B26DB3">
          <w:rPr>
            <w:rFonts w:ascii="Times New Roman" w:hAnsi="Times New Roman" w:cs="Times New Roman"/>
            <w:color w:val="1154CC"/>
            <w:u w:val="thick" w:color="1154CC"/>
          </w:rPr>
          <w:t>HEAT</w:t>
        </w:r>
        <w:r w:rsidRPr="00B26DB3">
          <w:rPr>
            <w:rFonts w:ascii="Times New Roman" w:hAnsi="Times New Roman" w:cs="Times New Roman"/>
            <w:color w:val="1154CC"/>
            <w:spacing w:val="-16"/>
            <w:u w:val="thick" w:color="1154CC"/>
          </w:rPr>
          <w:t xml:space="preserve"> </w:t>
        </w:r>
        <w:r w:rsidRPr="00B26DB3">
          <w:rPr>
            <w:rFonts w:ascii="Times New Roman" w:hAnsi="Times New Roman" w:cs="Times New Roman"/>
            <w:color w:val="1154CC"/>
            <w:u w:val="thick" w:color="1154CC"/>
          </w:rPr>
          <w:t>EXCHANGER</w:t>
        </w:r>
      </w:hyperlink>
      <w:r w:rsidRPr="00B26DB3">
        <w:rPr>
          <w:rFonts w:ascii="Times New Roman" w:hAnsi="Times New Roman" w:cs="Times New Roman"/>
          <w:color w:val="1154CC"/>
          <w:u w:val="none"/>
        </w:rPr>
        <w:t xml:space="preserve"> </w:t>
      </w:r>
      <w:hyperlink r:id="rId11">
        <w:r w:rsidRPr="00B26DB3">
          <w:rPr>
            <w:rFonts w:ascii="Times New Roman" w:hAnsi="Times New Roman" w:cs="Times New Roman"/>
            <w:color w:val="1154CC"/>
            <w:u w:val="thick" w:color="1154CC"/>
          </w:rPr>
          <w:t>EXPERIMENT 5: ASTM DISTILLATION</w:t>
        </w:r>
      </w:hyperlink>
      <w:r w:rsidRPr="00B26DB3">
        <w:rPr>
          <w:rFonts w:ascii="Times New Roman" w:hAnsi="Times New Roman" w:cs="Times New Roman"/>
          <w:color w:val="1154CC"/>
          <w:u w:val="none"/>
        </w:rPr>
        <w:t xml:space="preserve"> </w:t>
      </w:r>
      <w:hyperlink r:id="rId12">
        <w:r w:rsidRPr="00B26DB3">
          <w:rPr>
            <w:rFonts w:ascii="Times New Roman" w:hAnsi="Times New Roman" w:cs="Times New Roman"/>
            <w:color w:val="1154CC"/>
            <w:u w:val="thick" w:color="1154CC"/>
          </w:rPr>
          <w:t>EXPERIMENT 6: SOLID-LIQUID EXTRACTION</w:t>
        </w:r>
      </w:hyperlink>
      <w:r w:rsidRPr="00B26DB3">
        <w:rPr>
          <w:rFonts w:ascii="Times New Roman" w:hAnsi="Times New Roman" w:cs="Times New Roman"/>
          <w:color w:val="1154CC"/>
          <w:u w:val="none"/>
        </w:rPr>
        <w:t xml:space="preserve"> </w:t>
      </w:r>
      <w:hyperlink r:id="rId13">
        <w:r w:rsidRPr="00B26DB3">
          <w:rPr>
            <w:rFonts w:ascii="Times New Roman" w:hAnsi="Times New Roman" w:cs="Times New Roman"/>
            <w:color w:val="1154CC"/>
            <w:u w:val="thick" w:color="1154CC"/>
          </w:rPr>
          <w:t>EXPERIMENT 7: FLUID FLOW</w:t>
        </w:r>
      </w:hyperlink>
    </w:p>
    <w:p w14:paraId="76D15D3D" w14:textId="0B0A3A4E" w:rsidR="003608DA" w:rsidRDefault="003608DA">
      <w:pPr>
        <w:pStyle w:val="GvdeMetni"/>
        <w:spacing w:line="276" w:lineRule="auto"/>
        <w:ind w:left="281" w:right="234"/>
        <w:jc w:val="center"/>
        <w:rPr>
          <w:u w:val="none"/>
        </w:rPr>
      </w:pPr>
    </w:p>
    <w:sectPr w:rsidR="003608DA">
      <w:type w:val="continuous"/>
      <w:pgSz w:w="11920" w:h="16840"/>
      <w:pgMar w:top="740" w:right="15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DA"/>
    <w:rsid w:val="003608DA"/>
    <w:rsid w:val="00AF29EA"/>
    <w:rsid w:val="00B26DB3"/>
    <w:rsid w:val="00BF0D3D"/>
    <w:rsid w:val="00E8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9B0A"/>
  <w15:docId w15:val="{71BF07C2-7B06-4DCF-A224-FB8A8BBA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u w:val="single" w:color="000000"/>
    </w:rPr>
  </w:style>
  <w:style w:type="paragraph" w:styleId="KonuBal">
    <w:name w:val="Title"/>
    <w:basedOn w:val="Normal"/>
    <w:uiPriority w:val="10"/>
    <w:qFormat/>
    <w:pPr>
      <w:ind w:left="1628" w:right="156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26DB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26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ivonline.yildiz.edu.tr/Recordings/2020-2021/BAHAR%20D%C3%96NEM%C4%B0/BYM3202%20-%201/BYM3202%20-%201_5-04-2021_13-00_5-04-2021_16-50_c014a9e3-fae3-4fe4-ac26-a354c06b7b76.MP4" TargetMode="External"/><Relationship Id="rId13" Type="http://schemas.openxmlformats.org/officeDocument/2006/relationships/hyperlink" Target="http://arsivonline.yildiz.edu.tr/Recordings/2020-2021/BAHAR%20D%C3%96NEM%C4%B0/BYM3202%20-%201/BYM3202%20-%201_17-05-2021_13-00_17-05-2021_16-50_bf43c44a-d845-4d3e-b9ad-9a620bbc1fc2.M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rsivonline.yildiz.edu.tr/Recordings/2020-2021/BAHAR%20D%C3%96NEM%C4%B0/BYM3202%20-%201/BYM3202%20-%201_29-03-2021_13-00_29-03-2021_16-50_65ad2492-ac06-4814-b664-6fcc211728d8.MP4" TargetMode="External"/><Relationship Id="rId12" Type="http://schemas.openxmlformats.org/officeDocument/2006/relationships/hyperlink" Target="http://arsivonline.yildiz.edu.tr/Recordings/2020-2021/BAHAR%20D%C3%96NEM%C4%B0/BYM3202%20-%201/BYM3202%20-%201_31-05-2021_13-00_31-05-2021_16-50_bfbaf23f-8737-4cb3-b69c-f0b336515624.M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sivonline.yildiz.edu.tr/Recordings/2020-2021/BAHAR%20D%C3%96NEM%C4%B0/BYM3202%20-%201/BYM3202%20-%201_22-03-2021_13-00_22-03-2021_16-50_23532607-e15d-4f1e-87bb-4167ec1d27e3.MP4" TargetMode="External"/><Relationship Id="rId11" Type="http://schemas.openxmlformats.org/officeDocument/2006/relationships/hyperlink" Target="http://arsivonline.yildiz.edu.tr/Recordings/2020-2021/BAHAR%20D%C3%96NEM%C4%B0/BYM3202%20-%201/BYM3202%20-%201_3-05-2021_13-00_3-05-2021_16-50_9d56446a-28bc-401e-8b8f-fcf4ab0a5ff0.MP4" TargetMode="External"/><Relationship Id="rId5" Type="http://schemas.openxmlformats.org/officeDocument/2006/relationships/hyperlink" Target="https://drive.google.com/file/d/1bww0z8QvktlIeuJcNaw8wFCun4pQqGBg/view?usp=share_li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rsivonline.yildiz.edu.tr/Recordings/2020-2021/BAHAR%20D%C3%96NEM%C4%B0/BYM3202%20-%201/BYM3202%20-%201_19-04-2021_13-00_19-04-2021_16-50_a5a35d00-cc02-4694-a91a-acdb63e5d738.MP4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arsivonline.yildiz.edu.tr/Recordings/2020-2021/BAHAR%20D%C3%96NEM%C4%B0/BYM3202%20-%201/BYM3202%20-%201_12-04-2021_13-00_12-04-2021_16-50_01dc3664-ac57-447b-9f72-dcb95383b01d.MP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VİDEO LİNKLERİ</dc:title>
  <dc:creator>Cem ÖZEL</dc:creator>
  <cp:lastModifiedBy>ELİF NUR YILDIZ</cp:lastModifiedBy>
  <cp:revision>3</cp:revision>
  <cp:lastPrinted>2024-02-29T13:37:00Z</cp:lastPrinted>
  <dcterms:created xsi:type="dcterms:W3CDTF">2024-02-29T13:37:00Z</dcterms:created>
  <dcterms:modified xsi:type="dcterms:W3CDTF">2024-02-29T13:38:00Z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m112 Google Docs Renderer</vt:lpwstr>
  </property>
</Properties>
</file>