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CB" w:rsidRPr="007929D8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-Bold"/>
          <w:b/>
          <w:bCs/>
          <w:sz w:val="32"/>
          <w:szCs w:val="32"/>
          <w:lang w:val="tr-TR"/>
        </w:rPr>
      </w:pPr>
      <w:r w:rsidRPr="007929D8">
        <w:rPr>
          <w:rFonts w:ascii="Cambria Math" w:hAnsi="Cambria Math" w:cs="Calibri-Bold"/>
          <w:b/>
          <w:bCs/>
          <w:sz w:val="32"/>
          <w:szCs w:val="32"/>
          <w:lang w:val="tr-TR"/>
        </w:rPr>
        <w:t>DENEY 8 SONUÇ RAPORU</w:t>
      </w:r>
    </w:p>
    <w:p w:rsidR="00BF02CB" w:rsidRPr="007929D8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-Bold"/>
          <w:b/>
          <w:bCs/>
          <w:sz w:val="24"/>
          <w:szCs w:val="24"/>
          <w:lang w:val="tr-TR"/>
        </w:rPr>
      </w:pPr>
    </w:p>
    <w:p w:rsidR="00BF02CB" w:rsidRPr="007929D8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-Bold"/>
          <w:b/>
          <w:bCs/>
          <w:sz w:val="24"/>
          <w:szCs w:val="24"/>
          <w:lang w:val="tr-TR"/>
        </w:rPr>
      </w:pPr>
      <w:r w:rsidRPr="007929D8">
        <w:rPr>
          <w:rFonts w:ascii="Cambria Math" w:hAnsi="Cambria Math" w:cs="Calibri-Bold"/>
          <w:b/>
          <w:bCs/>
          <w:sz w:val="24"/>
          <w:szCs w:val="24"/>
          <w:lang w:val="tr-TR"/>
        </w:rPr>
        <w:t xml:space="preserve">Ad – </w:t>
      </w:r>
      <w:proofErr w:type="gramStart"/>
      <w:r w:rsidRPr="007929D8">
        <w:rPr>
          <w:rFonts w:ascii="Cambria Math" w:hAnsi="Cambria Math" w:cs="Calibri-Bold"/>
          <w:b/>
          <w:bCs/>
          <w:sz w:val="24"/>
          <w:szCs w:val="24"/>
          <w:lang w:val="tr-TR"/>
        </w:rPr>
        <w:t>Soyadı :</w:t>
      </w:r>
      <w:proofErr w:type="gramEnd"/>
    </w:p>
    <w:p w:rsidR="00BF02CB" w:rsidRPr="007929D8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-Bold"/>
          <w:b/>
          <w:bCs/>
          <w:sz w:val="24"/>
          <w:szCs w:val="24"/>
          <w:lang w:val="tr-TR"/>
        </w:rPr>
      </w:pPr>
      <w:proofErr w:type="gramStart"/>
      <w:r w:rsidRPr="007929D8">
        <w:rPr>
          <w:rFonts w:ascii="Cambria Math" w:hAnsi="Cambria Math" w:cs="Calibri-Bold"/>
          <w:b/>
          <w:bCs/>
          <w:sz w:val="24"/>
          <w:szCs w:val="24"/>
          <w:lang w:val="tr-TR"/>
        </w:rPr>
        <w:t>Numara :</w:t>
      </w:r>
      <w:proofErr w:type="gramEnd"/>
    </w:p>
    <w:p w:rsidR="00BF02CB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-Bold"/>
          <w:b/>
          <w:bCs/>
          <w:sz w:val="24"/>
          <w:szCs w:val="24"/>
          <w:lang w:val="tr-TR"/>
        </w:rPr>
      </w:pPr>
      <w:r w:rsidRPr="007929D8">
        <w:rPr>
          <w:rFonts w:ascii="Cambria Math" w:hAnsi="Cambria Math" w:cs="Calibri-Bold"/>
          <w:b/>
          <w:bCs/>
          <w:sz w:val="24"/>
          <w:szCs w:val="24"/>
          <w:lang w:val="tr-TR"/>
        </w:rPr>
        <w:t>Grup No:</w:t>
      </w:r>
    </w:p>
    <w:p w:rsidR="00BF02CB" w:rsidRPr="007929D8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-Bold"/>
          <w:b/>
          <w:bCs/>
          <w:sz w:val="24"/>
          <w:szCs w:val="24"/>
          <w:lang w:val="tr-TR"/>
        </w:rPr>
      </w:pPr>
      <w:r>
        <w:rPr>
          <w:rFonts w:ascii="Cambria Math" w:hAnsi="Cambria Math" w:cs="Calibri-Bold"/>
          <w:b/>
          <w:bCs/>
          <w:sz w:val="24"/>
          <w:szCs w:val="24"/>
          <w:lang w:val="tr-TR"/>
        </w:rPr>
        <w:t>Masa No:</w:t>
      </w:r>
    </w:p>
    <w:p w:rsidR="00BF02CB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sz w:val="24"/>
          <w:szCs w:val="24"/>
          <w:lang w:val="tr-TR"/>
        </w:rPr>
      </w:pPr>
      <w:r w:rsidRPr="007929D8">
        <w:rPr>
          <w:rFonts w:ascii="Cambria Math" w:hAnsi="Cambria Math" w:cs="Calibri"/>
          <w:sz w:val="24"/>
          <w:szCs w:val="24"/>
          <w:lang w:val="tr-TR"/>
        </w:rPr>
        <w:t>AB sınıfı kuvvetlendiricinin giriş ve çıkış işaretlerini ve eksen birimlerini doldurarak çiziniz.</w:t>
      </w:r>
    </w:p>
    <w:p w:rsidR="00BF02CB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sz w:val="24"/>
          <w:szCs w:val="24"/>
          <w:lang w:val="tr-TR"/>
        </w:rPr>
      </w:pPr>
    </w:p>
    <w:p w:rsidR="00BF02CB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sz w:val="24"/>
          <w:szCs w:val="24"/>
          <w:lang w:val="tr-TR"/>
        </w:rPr>
      </w:pPr>
    </w:p>
    <w:p w:rsidR="00BF02CB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sz w:val="24"/>
          <w:szCs w:val="24"/>
          <w:lang w:val="tr-TR"/>
        </w:rPr>
      </w:pPr>
      <w:r w:rsidRPr="007929D8">
        <w:rPr>
          <w:rFonts w:ascii="Cambria Math" w:hAnsi="Cambria Math" w:cs="Calibri"/>
          <w:noProof/>
          <w:sz w:val="24"/>
          <w:szCs w:val="24"/>
        </w:rPr>
        <w:drawing>
          <wp:inline distT="0" distB="0" distL="0" distR="0" wp14:anchorId="724F3364" wp14:editId="63737392">
            <wp:extent cx="6025341" cy="1657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4"/>
                    <a:stretch/>
                  </pic:blipFill>
                  <pic:spPr bwMode="auto">
                    <a:xfrm>
                      <a:off x="0" y="0"/>
                      <a:ext cx="6034894" cy="16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2CB" w:rsidRPr="007929D8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sz w:val="24"/>
          <w:szCs w:val="24"/>
          <w:lang w:val="tr-TR"/>
        </w:rPr>
      </w:pPr>
    </w:p>
    <w:p w:rsidR="00BF02CB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b/>
          <w:sz w:val="24"/>
          <w:szCs w:val="24"/>
          <w:lang w:val="tr-TR"/>
        </w:rPr>
      </w:pPr>
    </w:p>
    <w:p w:rsidR="00BF02CB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b/>
          <w:sz w:val="24"/>
          <w:szCs w:val="24"/>
          <w:lang w:val="tr-TR"/>
        </w:rPr>
      </w:pPr>
    </w:p>
    <w:p w:rsidR="00BF02CB" w:rsidRDefault="00BF02CB" w:rsidP="00BF02CB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b/>
          <w:sz w:val="24"/>
          <w:szCs w:val="24"/>
          <w:lang w:val="tr-TR"/>
        </w:rPr>
      </w:pPr>
    </w:p>
    <w:p w:rsidR="00BF02CB" w:rsidRPr="007929D8" w:rsidRDefault="00BF02CB" w:rsidP="00BF02CB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libri"/>
          <w:sz w:val="24"/>
          <w:szCs w:val="24"/>
          <w:lang w:val="tr-TR"/>
        </w:rPr>
      </w:pPr>
      <w:r w:rsidRPr="007929D8">
        <w:rPr>
          <w:rFonts w:ascii="Cambria Math" w:hAnsi="Cambria Math" w:cs="Calibri"/>
          <w:b/>
          <w:sz w:val="24"/>
          <w:szCs w:val="24"/>
          <w:lang w:val="tr-TR"/>
        </w:rPr>
        <w:t>Tablo 1.</w:t>
      </w:r>
      <w:r w:rsidRPr="007929D8">
        <w:rPr>
          <w:rFonts w:ascii="Cambria Math" w:hAnsi="Cambria Math" w:cs="Calibri"/>
          <w:sz w:val="24"/>
          <w:szCs w:val="24"/>
          <w:lang w:val="tr-TR"/>
        </w:rPr>
        <w:t xml:space="preserve"> Şekil-3’e ait hesaplama sonuçları</w:t>
      </w:r>
    </w:p>
    <w:tbl>
      <w:tblPr>
        <w:tblStyle w:val="TabloKlavuzu"/>
        <w:tblpPr w:leftFromText="180" w:rightFromText="180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02CB" w:rsidTr="007627DE">
        <w:tc>
          <w:tcPr>
            <w:tcW w:w="9350" w:type="dxa"/>
            <w:gridSpan w:val="2"/>
          </w:tcPr>
          <w:p w:rsidR="00BF02CB" w:rsidRPr="007929D8" w:rsidRDefault="00BF02CB" w:rsidP="007627DE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"/>
                <w:sz w:val="24"/>
                <w:szCs w:val="24"/>
                <w:lang w:val="tr-TR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  <w:lang w:val="tr-TR"/>
              </w:rPr>
              <w:t xml:space="preserve">AB sınıfı </w:t>
            </w:r>
            <w:proofErr w:type="spellStart"/>
            <w:r w:rsidRPr="007929D8">
              <w:rPr>
                <w:rFonts w:ascii="Cambria Math" w:hAnsi="Cambria Math" w:cs="Calibri"/>
                <w:sz w:val="24"/>
                <w:szCs w:val="24"/>
                <w:lang w:val="tr-TR"/>
              </w:rPr>
              <w:t>Push-Pull</w:t>
            </w:r>
            <w:proofErr w:type="spellEnd"/>
          </w:p>
          <w:p w:rsidR="00BF02CB" w:rsidRDefault="00BF02CB" w:rsidP="007627DE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  <w:lang w:val="tr-TR"/>
              </w:rPr>
            </w:pPr>
          </w:p>
        </w:tc>
      </w:tr>
      <w:tr w:rsidR="00BF02CB" w:rsidTr="007627DE">
        <w:trPr>
          <w:trHeight w:val="860"/>
        </w:trPr>
        <w:tc>
          <w:tcPr>
            <w:tcW w:w="4675" w:type="dxa"/>
            <w:vAlign w:val="center"/>
          </w:tcPr>
          <w:p w:rsidR="00BF02CB" w:rsidRPr="00916D5F" w:rsidRDefault="00BF02CB" w:rsidP="007627DE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"/>
                <w:sz w:val="24"/>
                <w:szCs w:val="24"/>
                <w:lang w:val="tr-TR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  <w:lang w:val="tr-TR"/>
              </w:rPr>
              <w:t>Kırpılma olmadan maksimum çıkış gerilimi</w:t>
            </w:r>
          </w:p>
        </w:tc>
        <w:tc>
          <w:tcPr>
            <w:tcW w:w="4675" w:type="dxa"/>
          </w:tcPr>
          <w:p w:rsidR="00BF02CB" w:rsidRDefault="00BF02CB" w:rsidP="007627DE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  <w:lang w:val="tr-TR"/>
              </w:rPr>
            </w:pPr>
          </w:p>
        </w:tc>
      </w:tr>
      <w:tr w:rsidR="00BF02CB" w:rsidTr="007627DE">
        <w:trPr>
          <w:trHeight w:val="887"/>
        </w:trPr>
        <w:tc>
          <w:tcPr>
            <w:tcW w:w="4675" w:type="dxa"/>
            <w:vAlign w:val="center"/>
          </w:tcPr>
          <w:p w:rsidR="00BF02CB" w:rsidRPr="007929D8" w:rsidRDefault="00BF02CB" w:rsidP="007627DE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"/>
                <w:sz w:val="24"/>
                <w:szCs w:val="24"/>
                <w:lang w:val="tr-TR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  <w:lang w:val="tr-TR"/>
              </w:rPr>
              <w:t>Yük akımı</w:t>
            </w:r>
          </w:p>
          <w:p w:rsidR="00BF02CB" w:rsidRDefault="00BF02CB" w:rsidP="007627DE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:rsidR="00BF02CB" w:rsidRDefault="00BF02CB" w:rsidP="007627DE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  <w:lang w:val="tr-TR"/>
              </w:rPr>
            </w:pPr>
          </w:p>
        </w:tc>
      </w:tr>
      <w:tr w:rsidR="00BF02CB" w:rsidTr="007627DE">
        <w:trPr>
          <w:trHeight w:val="887"/>
        </w:trPr>
        <w:tc>
          <w:tcPr>
            <w:tcW w:w="4675" w:type="dxa"/>
            <w:vAlign w:val="center"/>
          </w:tcPr>
          <w:p w:rsidR="00BF02CB" w:rsidRPr="007929D8" w:rsidRDefault="00BF02CB" w:rsidP="007627DE">
            <w:pPr>
              <w:jc w:val="center"/>
              <w:rPr>
                <w:rFonts w:ascii="Cambria Math" w:hAnsi="Cambria Math"/>
                <w:sz w:val="24"/>
                <w:szCs w:val="24"/>
                <w:lang w:val="tr-TR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  <w:lang w:val="tr-TR"/>
              </w:rPr>
              <w:t>Maksimum verim</w:t>
            </w:r>
          </w:p>
          <w:p w:rsidR="00BF02CB" w:rsidRDefault="00BF02CB" w:rsidP="007627DE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675" w:type="dxa"/>
          </w:tcPr>
          <w:p w:rsidR="00BF02CB" w:rsidRDefault="00BF02CB" w:rsidP="007627DE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BF02CB" w:rsidRPr="007929D8" w:rsidRDefault="00BF02CB" w:rsidP="00BF02CB">
      <w:pPr>
        <w:jc w:val="both"/>
        <w:rPr>
          <w:rFonts w:ascii="Cambria Math" w:hAnsi="Cambria Math"/>
          <w:sz w:val="24"/>
          <w:szCs w:val="24"/>
          <w:lang w:val="tr-TR"/>
        </w:rPr>
      </w:pPr>
    </w:p>
    <w:p w:rsidR="005E5B18" w:rsidRDefault="005E5B18">
      <w:bookmarkStart w:id="0" w:name="_GoBack"/>
      <w:bookmarkEnd w:id="0"/>
    </w:p>
    <w:sectPr w:rsidR="005E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CB"/>
    <w:rsid w:val="005E5B18"/>
    <w:rsid w:val="00B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0B978-3BC6-408A-86D6-E425D56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2022-04-26T19:24:00Z</dcterms:created>
  <dcterms:modified xsi:type="dcterms:W3CDTF">2022-04-26T19:24:00Z</dcterms:modified>
</cp:coreProperties>
</file>