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2C" w:rsidRPr="009E612C" w:rsidRDefault="009E612C" w:rsidP="009E612C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9E612C">
        <w:rPr>
          <w:b/>
          <w:bCs/>
          <w:sz w:val="23"/>
          <w:szCs w:val="23"/>
        </w:rPr>
        <w:t xml:space="preserve">7. PROJENİN ONLINE TESLİMİ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Teslimlerde istenen tüm dosyalar (Hesap, Rapor ve Paftalar)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 veri formatında olmalıdır. Aşağıda, istenen dosyaların isimlerinin nasıl kodlanacağı verilmiştir. Tüm dosyalar üst klasör olarak; </w:t>
      </w:r>
      <w:proofErr w:type="spellStart"/>
      <w:r>
        <w:rPr>
          <w:b/>
          <w:bCs/>
          <w:sz w:val="23"/>
          <w:szCs w:val="23"/>
        </w:rPr>
        <w:t>ÖğrenciNo_Adı_Soyadı_GrNo</w:t>
      </w:r>
      <w:proofErr w:type="spellEnd"/>
      <w:r>
        <w:rPr>
          <w:b/>
          <w:bCs/>
          <w:sz w:val="23"/>
          <w:szCs w:val="23"/>
        </w:rPr>
        <w:t xml:space="preserve"> olarak adlandırılmalıdır. Bu klasörün içine aşağıda sıralanan 3 alt klasör eklenecektir.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 üst teslim klasörünün içinde olması gerekenler ise;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İlk 4 Bölüm için (Bölüm </w:t>
      </w:r>
      <w:proofErr w:type="gramStart"/>
      <w:r>
        <w:rPr>
          <w:b/>
          <w:bCs/>
          <w:sz w:val="23"/>
          <w:szCs w:val="23"/>
        </w:rPr>
        <w:t>4.1</w:t>
      </w:r>
      <w:proofErr w:type="gramEnd"/>
      <w:r>
        <w:rPr>
          <w:b/>
          <w:bCs/>
          <w:sz w:val="23"/>
          <w:szCs w:val="23"/>
        </w:rPr>
        <w:t xml:space="preserve">’ de belirtilen);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Kapak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İçindekiler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Rapor </w:t>
      </w:r>
    </w:p>
    <w:p w:rsidR="009E612C" w:rsidRDefault="009E612C" w:rsidP="009E612C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Hesaplar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 kısımlara ait tüm dosyalar (HESAP klasörü) tek bir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 dosyası haline getirilerek (ÖğrenciNo_Adı_Soyadı_</w:t>
      </w:r>
      <w:proofErr w:type="gramStart"/>
      <w:r>
        <w:rPr>
          <w:b/>
          <w:bCs/>
          <w:sz w:val="23"/>
          <w:szCs w:val="23"/>
        </w:rPr>
        <w:t>GrNo.pdf</w:t>
      </w:r>
      <w:proofErr w:type="gramEnd"/>
      <w:r>
        <w:rPr>
          <w:b/>
          <w:bCs/>
          <w:sz w:val="23"/>
          <w:szCs w:val="23"/>
        </w:rPr>
        <w:t xml:space="preserve">) olarak isimlendirilecektir.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2- İstenen 6 adet pafta ise PAFTA klasörü içinde (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) formatında yer almalıdır.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Paftalar için kullanılacak isimlendirme aşağıdaki gibidir;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Sıfır Poligonu Paftası ve Yatay Hat Paftası: </w:t>
      </w:r>
      <w:proofErr w:type="gramStart"/>
      <w:r>
        <w:rPr>
          <w:b/>
          <w:bCs/>
          <w:sz w:val="23"/>
          <w:szCs w:val="23"/>
        </w:rPr>
        <w:t>SPYHP.pdf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Boykesit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BKP.pdf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Tip </w:t>
      </w:r>
      <w:proofErr w:type="spellStart"/>
      <w:r>
        <w:rPr>
          <w:b/>
          <w:bCs/>
          <w:sz w:val="23"/>
          <w:szCs w:val="23"/>
        </w:rPr>
        <w:t>Enkesitler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TKP.pdf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spellStart"/>
      <w:r>
        <w:rPr>
          <w:b/>
          <w:bCs/>
          <w:sz w:val="23"/>
          <w:szCs w:val="23"/>
        </w:rPr>
        <w:t>Enkesitler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EKP.pdf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proofErr w:type="spellStart"/>
      <w:r>
        <w:rPr>
          <w:b/>
          <w:bCs/>
          <w:sz w:val="23"/>
          <w:szCs w:val="23"/>
        </w:rPr>
        <w:t>Şevli</w:t>
      </w:r>
      <w:proofErr w:type="spellEnd"/>
      <w:r>
        <w:rPr>
          <w:b/>
          <w:bCs/>
          <w:sz w:val="23"/>
          <w:szCs w:val="23"/>
        </w:rPr>
        <w:t xml:space="preserve"> Kotlu Plan: </w:t>
      </w:r>
      <w:proofErr w:type="gramStart"/>
      <w:r>
        <w:rPr>
          <w:b/>
          <w:bCs/>
          <w:sz w:val="23"/>
          <w:szCs w:val="23"/>
        </w:rPr>
        <w:t>SKP.pdf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Kamulaştırma Planı: </w:t>
      </w:r>
      <w:proofErr w:type="gramStart"/>
      <w:r>
        <w:rPr>
          <w:b/>
          <w:bCs/>
          <w:sz w:val="23"/>
          <w:szCs w:val="23"/>
        </w:rPr>
        <w:t>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527BE9" w:rsidRDefault="009E612C" w:rsidP="009E612C">
      <w:r>
        <w:rPr>
          <w:b/>
          <w:bCs/>
          <w:sz w:val="23"/>
          <w:szCs w:val="23"/>
        </w:rPr>
        <w:t xml:space="preserve">3- Projelendirme için kullanılan yazılıma ait tüm sayısal materyaller; </w:t>
      </w:r>
      <w:proofErr w:type="spellStart"/>
      <w:r>
        <w:rPr>
          <w:b/>
          <w:bCs/>
          <w:sz w:val="23"/>
          <w:szCs w:val="23"/>
        </w:rPr>
        <w:t>enkesit</w:t>
      </w:r>
      <w:proofErr w:type="spellEnd"/>
      <w:r>
        <w:rPr>
          <w:b/>
          <w:bCs/>
          <w:sz w:val="23"/>
          <w:szCs w:val="23"/>
        </w:rPr>
        <w:t xml:space="preserve"> dosyaları, </w:t>
      </w:r>
      <w:proofErr w:type="spellStart"/>
      <w:r>
        <w:rPr>
          <w:b/>
          <w:bCs/>
          <w:sz w:val="23"/>
          <w:szCs w:val="23"/>
        </w:rPr>
        <w:t>boykesit</w:t>
      </w:r>
      <w:proofErr w:type="spellEnd"/>
      <w:r>
        <w:rPr>
          <w:b/>
          <w:bCs/>
          <w:sz w:val="23"/>
          <w:szCs w:val="23"/>
        </w:rPr>
        <w:t xml:space="preserve"> dosyaları, vs</w:t>
      </w:r>
      <w:proofErr w:type="gramStart"/>
      <w:r>
        <w:rPr>
          <w:b/>
          <w:bCs/>
          <w:sz w:val="23"/>
          <w:szCs w:val="23"/>
        </w:rPr>
        <w:t>..</w:t>
      </w:r>
      <w:proofErr w:type="gramEnd"/>
      <w:r>
        <w:rPr>
          <w:b/>
          <w:bCs/>
          <w:sz w:val="23"/>
          <w:szCs w:val="23"/>
        </w:rPr>
        <w:t>) VERİ adlı klasörde bulunmalıdır.</w:t>
      </w:r>
    </w:p>
    <w:sectPr w:rsidR="005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C"/>
    <w:rsid w:val="002B19C1"/>
    <w:rsid w:val="00527BE9"/>
    <w:rsid w:val="009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2024-01-04T07:01:00Z</dcterms:created>
  <dcterms:modified xsi:type="dcterms:W3CDTF">2024-01-04T07:01:00Z</dcterms:modified>
</cp:coreProperties>
</file>