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C3E" w:rsidRDefault="00457C3E" w:rsidP="00457C3E">
      <w:pPr>
        <w:jc w:val="center"/>
        <w:rPr>
          <w:b/>
          <w:bCs/>
        </w:rPr>
      </w:pPr>
      <w:bookmarkStart w:id="0" w:name="_GoBack"/>
      <w:bookmarkEnd w:id="0"/>
    </w:p>
    <w:p w:rsidR="00457C3E" w:rsidRDefault="00457C3E" w:rsidP="00457C3E">
      <w:pPr>
        <w:jc w:val="center"/>
        <w:rPr>
          <w:b/>
          <w:bCs/>
        </w:rPr>
      </w:pPr>
      <w:r w:rsidRPr="00D83D94">
        <w:rPr>
          <w:b/>
          <w:bCs/>
        </w:rPr>
        <w:t>SIVI METALLERİN KATILAŞMA MEKANİZMASI</w:t>
      </w:r>
    </w:p>
    <w:p w:rsidR="00457C3E" w:rsidRPr="00D83D94" w:rsidRDefault="00457C3E" w:rsidP="00457C3E">
      <w:pPr>
        <w:jc w:val="center"/>
        <w:rPr>
          <w:b/>
          <w:bCs/>
        </w:rPr>
      </w:pPr>
      <w:r w:rsidRPr="00F8743A">
        <w:rPr>
          <w:b/>
          <w:bCs/>
          <w:noProof/>
          <w:lang w:eastAsia="tr-TR"/>
        </w:rPr>
        <w:drawing>
          <wp:inline distT="0" distB="0" distL="0" distR="0" wp14:anchorId="0856275D" wp14:editId="6C30C3C5">
            <wp:extent cx="5760720" cy="265938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3E" w:rsidRDefault="00457C3E" w:rsidP="00457C3E">
      <w:r>
        <w:t>Alt soğumadan sonra katılaşma sıcaklığının sabit kalmasının gerekçesi:</w:t>
      </w:r>
    </w:p>
    <w:p w:rsidR="00457C3E" w:rsidRDefault="00457C3E" w:rsidP="00457C3E">
      <w:r>
        <w:t xml:space="preserve"> Sıvı </w:t>
      </w:r>
      <w:proofErr w:type="spellStart"/>
      <w:r>
        <w:t>ergiyik</w:t>
      </w:r>
      <w:proofErr w:type="spellEnd"/>
      <w:r>
        <w:t xml:space="preserve"> Düzensiz yapı yüksek enerjili, Tane sınırları yüksek enerjili</w:t>
      </w:r>
    </w:p>
    <w:p w:rsidR="00457C3E" w:rsidRDefault="00457C3E" w:rsidP="00457C3E">
      <w:proofErr w:type="spellStart"/>
      <w:r>
        <w:t>Ergiyik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Kristallenme</w:t>
      </w:r>
      <w:proofErr w:type="spellEnd"/>
      <w:r>
        <w:t xml:space="preserve"> sırasında taneler düşük enerjili seviyeye geçer ve gizli ergime ısısı açığa çıkar. (Gizli ısı</w:t>
      </w:r>
      <w:proofErr w:type="gramStart"/>
      <w:r>
        <w:t>!!</w:t>
      </w:r>
      <w:proofErr w:type="gramEnd"/>
      <w:r>
        <w:t>)</w:t>
      </w:r>
    </w:p>
    <w:p w:rsidR="00457C3E" w:rsidRDefault="00457C3E" w:rsidP="00457C3E">
      <w:r>
        <w:t>Sebep: Bağ enerjilerini veriyorlar.</w:t>
      </w:r>
    </w:p>
    <w:p w:rsidR="00457C3E" w:rsidRDefault="00457C3E" w:rsidP="00457C3E"/>
    <w:p w:rsidR="00457C3E" w:rsidRDefault="00457C3E" w:rsidP="00457C3E">
      <w:pPr>
        <w:jc w:val="center"/>
      </w:pPr>
      <w:r>
        <w:rPr>
          <w:noProof/>
          <w:lang w:eastAsia="tr-TR"/>
        </w:rPr>
        <w:drawing>
          <wp:inline distT="0" distB="0" distL="0" distR="0" wp14:anchorId="25D3441F" wp14:editId="34E90DF0">
            <wp:extent cx="2461190" cy="2209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7" cy="22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tr-TR"/>
        </w:rPr>
        <w:drawing>
          <wp:inline distT="0" distB="0" distL="0" distR="0" wp14:anchorId="6BC87E43" wp14:editId="05A0B486">
            <wp:extent cx="2796657" cy="2180837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97" cy="21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3E" w:rsidRDefault="00457C3E" w:rsidP="00457C3E"/>
    <w:p w:rsidR="00457C3E" w:rsidRDefault="00457C3E" w:rsidP="00457C3E">
      <w:r>
        <w:t>Bir Maddenin kristal yapısı kararlı amorf/</w:t>
      </w:r>
      <w:proofErr w:type="spellStart"/>
      <w:r>
        <w:t>Ergiyik</w:t>
      </w:r>
      <w:proofErr w:type="spellEnd"/>
      <w:r>
        <w:t xml:space="preserve"> yapısı kararsızdır.</w:t>
      </w:r>
    </w:p>
    <w:p w:rsidR="00457C3E" w:rsidRDefault="00457C3E" w:rsidP="00457C3E">
      <w:r>
        <w:t>Biz fırınlarda bu işlemleri takip edeceğiz.</w:t>
      </w:r>
    </w:p>
    <w:p w:rsidR="00457C3E" w:rsidRDefault="00457C3E" w:rsidP="00457C3E">
      <w:r>
        <w:t>Gizli ısıyı soğurken verir erirken alır. Hacimce küçülme var. Hemen hemen bütün metallerde düşer ama suda tam tersidir. Buzulların 1/3ü görünür 2/3’ü aşağıdadır.</w:t>
      </w:r>
    </w:p>
    <w:p w:rsidR="00457C3E" w:rsidRDefault="00457C3E" w:rsidP="00457C3E"/>
    <w:p w:rsidR="00457C3E" w:rsidRPr="000E69AF" w:rsidRDefault="00457C3E" w:rsidP="00457C3E">
      <w:pPr>
        <w:rPr>
          <w:color w:val="00B0F0"/>
          <w:lang w:bidi="fa-IR"/>
        </w:rPr>
      </w:pPr>
      <w:r w:rsidRPr="000E69AF">
        <w:rPr>
          <w:color w:val="00B0F0"/>
          <w:lang w:bidi="fa-IR"/>
        </w:rPr>
        <w:lastRenderedPageBreak/>
        <w:t xml:space="preserve">+4 </w:t>
      </w:r>
      <w:proofErr w:type="spellStart"/>
      <w:r w:rsidRPr="000E69AF">
        <w:rPr>
          <w:color w:val="00B0F0"/>
          <w:lang w:bidi="fa-IR"/>
        </w:rPr>
        <w:t>Değerlikli</w:t>
      </w:r>
      <w:proofErr w:type="spellEnd"/>
      <w:r w:rsidRPr="000E69AF">
        <w:rPr>
          <w:color w:val="00B0F0"/>
          <w:lang w:bidi="fa-IR"/>
        </w:rPr>
        <w:t xml:space="preserve"> </w:t>
      </w:r>
      <w:proofErr w:type="spellStart"/>
      <w:r w:rsidRPr="000E69AF">
        <w:rPr>
          <w:color w:val="00B0F0"/>
          <w:lang w:bidi="fa-IR"/>
        </w:rPr>
        <w:t>refrakterler</w:t>
      </w:r>
      <w:proofErr w:type="spellEnd"/>
      <w:r w:rsidRPr="000E69AF">
        <w:rPr>
          <w:color w:val="00B0F0"/>
          <w:lang w:bidi="fa-IR"/>
        </w:rPr>
        <w:t xml:space="preserve"> (asidik): Silika (SiO</w:t>
      </w:r>
      <w:r w:rsidRPr="004F7B64">
        <w:rPr>
          <w:color w:val="00B0F0"/>
          <w:vertAlign w:val="subscript"/>
          <w:lang w:bidi="fa-IR"/>
        </w:rPr>
        <w:t>2</w:t>
      </w:r>
      <w:r w:rsidRPr="000E69AF">
        <w:rPr>
          <w:color w:val="00B0F0"/>
          <w:lang w:bidi="fa-IR"/>
        </w:rPr>
        <w:t>)</w:t>
      </w:r>
    </w:p>
    <w:p w:rsidR="00457C3E" w:rsidRPr="000E69AF" w:rsidRDefault="00457C3E" w:rsidP="00457C3E">
      <w:pPr>
        <w:rPr>
          <w:color w:val="00B0F0"/>
          <w:lang w:bidi="fa-IR"/>
        </w:rPr>
      </w:pPr>
      <w:r w:rsidRPr="000E69AF">
        <w:rPr>
          <w:color w:val="00B0F0"/>
          <w:lang w:bidi="fa-IR"/>
        </w:rPr>
        <w:t xml:space="preserve">+3 </w:t>
      </w:r>
      <w:proofErr w:type="spellStart"/>
      <w:r w:rsidRPr="000E69AF">
        <w:rPr>
          <w:color w:val="00B0F0"/>
          <w:lang w:bidi="fa-IR"/>
        </w:rPr>
        <w:t>Değerlikli</w:t>
      </w:r>
      <w:proofErr w:type="spellEnd"/>
      <w:r w:rsidRPr="000E69AF">
        <w:rPr>
          <w:color w:val="00B0F0"/>
          <w:lang w:bidi="fa-IR"/>
        </w:rPr>
        <w:t xml:space="preserve"> </w:t>
      </w:r>
      <w:proofErr w:type="spellStart"/>
      <w:r w:rsidRPr="000E69AF">
        <w:rPr>
          <w:color w:val="00B0F0"/>
          <w:lang w:bidi="fa-IR"/>
        </w:rPr>
        <w:t>refrakterler</w:t>
      </w:r>
      <w:proofErr w:type="spellEnd"/>
      <w:r w:rsidRPr="000E69AF">
        <w:rPr>
          <w:color w:val="00B0F0"/>
          <w:lang w:bidi="fa-IR"/>
        </w:rPr>
        <w:t xml:space="preserve"> (</w:t>
      </w:r>
      <w:proofErr w:type="gramStart"/>
      <w:r w:rsidRPr="000E69AF">
        <w:rPr>
          <w:color w:val="00B0F0"/>
          <w:lang w:bidi="fa-IR"/>
        </w:rPr>
        <w:t>nötr</w:t>
      </w:r>
      <w:proofErr w:type="gramEnd"/>
      <w:r w:rsidRPr="000E69AF">
        <w:rPr>
          <w:color w:val="00B0F0"/>
          <w:lang w:bidi="fa-IR"/>
        </w:rPr>
        <w:t>):</w:t>
      </w:r>
      <w:r w:rsidRPr="000E69AF">
        <w:rPr>
          <w:color w:val="00B0F0"/>
          <w:lang w:bidi="fa-IR"/>
        </w:rPr>
        <w:tab/>
        <w:t xml:space="preserve"> Al, B, Cr</w:t>
      </w:r>
    </w:p>
    <w:p w:rsidR="00457C3E" w:rsidRPr="000E69AF" w:rsidRDefault="00457C3E" w:rsidP="00457C3E">
      <w:pPr>
        <w:rPr>
          <w:color w:val="00B0F0"/>
          <w:lang w:bidi="fa-IR"/>
        </w:rPr>
      </w:pPr>
      <w:r w:rsidRPr="000E69AF">
        <w:rPr>
          <w:color w:val="00B0F0"/>
          <w:lang w:bidi="fa-IR"/>
        </w:rPr>
        <w:t xml:space="preserve">+2 </w:t>
      </w:r>
      <w:proofErr w:type="spellStart"/>
      <w:r w:rsidRPr="000E69AF">
        <w:rPr>
          <w:color w:val="00B0F0"/>
          <w:lang w:bidi="fa-IR"/>
        </w:rPr>
        <w:t>Değerlikli</w:t>
      </w:r>
      <w:proofErr w:type="spellEnd"/>
      <w:r w:rsidRPr="000E69AF">
        <w:rPr>
          <w:color w:val="00B0F0"/>
          <w:lang w:bidi="fa-IR"/>
        </w:rPr>
        <w:t xml:space="preserve"> </w:t>
      </w:r>
      <w:proofErr w:type="spellStart"/>
      <w:r w:rsidRPr="000E69AF">
        <w:rPr>
          <w:color w:val="00B0F0"/>
          <w:lang w:bidi="fa-IR"/>
        </w:rPr>
        <w:t>refrakterler</w:t>
      </w:r>
      <w:proofErr w:type="spellEnd"/>
      <w:r w:rsidRPr="000E69AF">
        <w:rPr>
          <w:color w:val="00B0F0"/>
          <w:lang w:bidi="fa-IR"/>
        </w:rPr>
        <w:t xml:space="preserve"> (bazik): Mg, </w:t>
      </w:r>
      <w:proofErr w:type="spellStart"/>
      <w:r w:rsidRPr="000E69AF">
        <w:rPr>
          <w:color w:val="00B0F0"/>
          <w:lang w:bidi="fa-IR"/>
        </w:rPr>
        <w:t>Ca</w:t>
      </w:r>
      <w:proofErr w:type="spellEnd"/>
      <w:r w:rsidRPr="000E69AF">
        <w:rPr>
          <w:color w:val="00B0F0"/>
          <w:lang w:bidi="fa-IR"/>
        </w:rPr>
        <w:t>, Dolomit (</w:t>
      </w:r>
      <w:proofErr w:type="spellStart"/>
      <w:r w:rsidRPr="000E69AF">
        <w:rPr>
          <w:rFonts w:cstheme="minorHAnsi"/>
          <w:color w:val="00B0F0"/>
          <w:shd w:val="clear" w:color="auto" w:fill="FFFFFF"/>
        </w:rPr>
        <w:t>CaMg</w:t>
      </w:r>
      <w:proofErr w:type="spellEnd"/>
      <w:r w:rsidRPr="000E69AF">
        <w:rPr>
          <w:rFonts w:cstheme="minorHAnsi"/>
          <w:color w:val="00B0F0"/>
          <w:shd w:val="clear" w:color="auto" w:fill="FFFFFF"/>
        </w:rPr>
        <w:t>(CO</w:t>
      </w:r>
      <w:r w:rsidRPr="000E69AF">
        <w:rPr>
          <w:rFonts w:cstheme="minorHAnsi"/>
          <w:color w:val="00B0F0"/>
          <w:shd w:val="clear" w:color="auto" w:fill="FFFFFF"/>
          <w:vertAlign w:val="subscript"/>
        </w:rPr>
        <w:t>3</w:t>
      </w:r>
      <w:r w:rsidRPr="000E69AF">
        <w:rPr>
          <w:rFonts w:cstheme="minorHAnsi"/>
          <w:color w:val="00B0F0"/>
          <w:shd w:val="clear" w:color="auto" w:fill="FFFFFF"/>
        </w:rPr>
        <w:t>)</w:t>
      </w:r>
      <w:r w:rsidRPr="000E69AF">
        <w:rPr>
          <w:rFonts w:cstheme="minorHAnsi"/>
          <w:color w:val="00B0F0"/>
          <w:shd w:val="clear" w:color="auto" w:fill="FFFFFF"/>
          <w:vertAlign w:val="subscript"/>
        </w:rPr>
        <w:t>2</w:t>
      </w:r>
      <w:r w:rsidRPr="000E69AF">
        <w:rPr>
          <w:rFonts w:cstheme="minorHAnsi"/>
          <w:color w:val="00B0F0"/>
          <w:lang w:bidi="fa-IR"/>
        </w:rPr>
        <w:t>)</w:t>
      </w:r>
    </w:p>
    <w:p w:rsidR="00457C3E" w:rsidRPr="000E69AF" w:rsidRDefault="00457C3E" w:rsidP="00457C3E">
      <w:pPr>
        <w:rPr>
          <w:color w:val="00B0F0"/>
          <w:lang w:bidi="fa-IR"/>
        </w:rPr>
      </w:pPr>
      <w:r w:rsidRPr="000E69AF">
        <w:rPr>
          <w:color w:val="00B0F0"/>
          <w:lang w:bidi="fa-IR"/>
        </w:rPr>
        <w:t xml:space="preserve">+1 </w:t>
      </w:r>
      <w:proofErr w:type="spellStart"/>
      <w:r w:rsidRPr="000E69AF">
        <w:rPr>
          <w:color w:val="00B0F0"/>
          <w:lang w:bidi="fa-IR"/>
        </w:rPr>
        <w:t>Değerlikli</w:t>
      </w:r>
      <w:proofErr w:type="spellEnd"/>
      <w:r w:rsidRPr="000E69AF">
        <w:rPr>
          <w:color w:val="00B0F0"/>
          <w:lang w:bidi="fa-IR"/>
        </w:rPr>
        <w:t xml:space="preserve"> </w:t>
      </w:r>
      <w:proofErr w:type="spellStart"/>
      <w:r w:rsidRPr="000E69AF">
        <w:rPr>
          <w:color w:val="00B0F0"/>
          <w:lang w:bidi="fa-IR"/>
        </w:rPr>
        <w:t>refrakterler</w:t>
      </w:r>
      <w:proofErr w:type="spellEnd"/>
      <w:r w:rsidRPr="000E69AF">
        <w:rPr>
          <w:color w:val="00B0F0"/>
          <w:lang w:bidi="fa-IR"/>
        </w:rPr>
        <w:t xml:space="preserve">: </w:t>
      </w:r>
      <w:proofErr w:type="spellStart"/>
      <w:r w:rsidRPr="000E69AF">
        <w:rPr>
          <w:color w:val="00B0F0"/>
          <w:lang w:bidi="fa-IR"/>
        </w:rPr>
        <w:t>Na</w:t>
      </w:r>
      <w:proofErr w:type="spellEnd"/>
      <w:r w:rsidRPr="000E69AF">
        <w:rPr>
          <w:color w:val="00B0F0"/>
          <w:lang w:bidi="fa-IR"/>
        </w:rPr>
        <w:t>, K Feldspatlar. (feldspatlar sırlama için kullanılır)</w:t>
      </w:r>
    </w:p>
    <w:p w:rsidR="00457C3E" w:rsidRPr="007F3300" w:rsidRDefault="00457C3E" w:rsidP="00457C3E">
      <w:pPr>
        <w:rPr>
          <w:color w:val="FF0000"/>
          <w:lang w:bidi="fa-IR"/>
        </w:rPr>
      </w:pPr>
    </w:p>
    <w:p w:rsidR="00457C3E" w:rsidRDefault="00457C3E" w:rsidP="00457C3E">
      <w:r>
        <w:rPr>
          <w:noProof/>
          <w:lang w:eastAsia="tr-TR"/>
        </w:rPr>
        <w:drawing>
          <wp:inline distT="0" distB="0" distL="0" distR="0" wp14:anchorId="013A269D" wp14:editId="2EE815C6">
            <wp:extent cx="5762625" cy="16573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3E" w:rsidRDefault="00457C3E" w:rsidP="00457C3E"/>
    <w:p w:rsidR="00457C3E" w:rsidRDefault="00457C3E" w:rsidP="00457C3E"/>
    <w:p w:rsidR="00457C3E" w:rsidRDefault="00457C3E" w:rsidP="00457C3E"/>
    <w:p w:rsidR="00457C3E" w:rsidRDefault="00457C3E" w:rsidP="00457C3E"/>
    <w:p w:rsidR="00457C3E" w:rsidRDefault="00457C3E" w:rsidP="00457C3E"/>
    <w:p w:rsidR="00457C3E" w:rsidRDefault="00457C3E" w:rsidP="00457C3E"/>
    <w:p w:rsidR="00457C3E" w:rsidRPr="000E69AF" w:rsidRDefault="00457C3E" w:rsidP="00457C3E">
      <w:pPr>
        <w:rPr>
          <w:color w:val="00B0F0"/>
        </w:rPr>
      </w:pPr>
      <w:r w:rsidRPr="000E69AF">
        <w:rPr>
          <w:color w:val="00B0F0"/>
        </w:rPr>
        <w:t>Tornada kullanılan elmas uç elmas gibi sert olduğu için elmas deniliyor. (Elmas olmadığını alan da biliyor satan da biliyor)</w:t>
      </w:r>
    </w:p>
    <w:p w:rsidR="00457C3E" w:rsidRDefault="00457C3E" w:rsidP="00457C3E">
      <w:r>
        <w:t>Malzeme mühendisleri Fırınlarda ergime – katılaşma reaksiyonlarını kontrol eder</w:t>
      </w:r>
      <w:r w:rsidRPr="004F7B64">
        <w:rPr>
          <w:color w:val="00B0F0"/>
        </w:rPr>
        <w:t>. İsterse kaba taneli isterse ince taneli malzeme oluşturur. 5000 derece/saniye gibi bir soğuma hızında malzemenin amorf olarak katılaşmasını sağlar. Çok hızlı soğutmamız lazım. İpek böceği, örümcek ağzından ipek püskürtüyor örümceği taşıyabilecek mukavemete sahip oluyor.</w:t>
      </w:r>
    </w:p>
    <w:p w:rsidR="00457C3E" w:rsidRDefault="00457C3E" w:rsidP="00457C3E">
      <w:pPr>
        <w:jc w:val="center"/>
        <w:rPr>
          <w:b/>
          <w:bCs/>
        </w:rPr>
      </w:pPr>
      <w:r w:rsidRPr="00B73401">
        <w:rPr>
          <w:b/>
          <w:bCs/>
        </w:rPr>
        <w:t>FIRINLARIN TEMEL YAPI TAŞLARI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>Slogan: İT İTİ ISIRMAZ.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 xml:space="preserve">Asidik </w:t>
      </w:r>
      <w:proofErr w:type="spellStart"/>
      <w:r w:rsidRPr="004F7B64">
        <w:rPr>
          <w:color w:val="00B0F0"/>
        </w:rPr>
        <w:t>refrakter</w:t>
      </w:r>
      <w:proofErr w:type="spellEnd"/>
      <w:r w:rsidRPr="004F7B64">
        <w:rPr>
          <w:color w:val="00B0F0"/>
        </w:rPr>
        <w:t xml:space="preserve"> bazik cürufa dayanıksız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 xml:space="preserve">Bazik </w:t>
      </w:r>
      <w:proofErr w:type="spellStart"/>
      <w:r w:rsidRPr="004F7B64">
        <w:rPr>
          <w:color w:val="00B0F0"/>
        </w:rPr>
        <w:t>refrakter</w:t>
      </w:r>
      <w:proofErr w:type="spellEnd"/>
      <w:r w:rsidRPr="004F7B64">
        <w:rPr>
          <w:color w:val="00B0F0"/>
        </w:rPr>
        <w:t xml:space="preserve"> asidik cürufa dayanıksız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>İstisna: Asidik SİO</w:t>
      </w:r>
      <w:r w:rsidRPr="004F7B64">
        <w:rPr>
          <w:color w:val="00B0F0"/>
          <w:vertAlign w:val="subscript"/>
        </w:rPr>
        <w:t>2</w:t>
      </w:r>
      <w:r w:rsidRPr="004F7B64">
        <w:rPr>
          <w:color w:val="00B0F0"/>
        </w:rPr>
        <w:t xml:space="preserve"> bazik </w:t>
      </w:r>
      <w:proofErr w:type="spellStart"/>
      <w:r w:rsidRPr="004F7B64">
        <w:rPr>
          <w:color w:val="00B0F0"/>
        </w:rPr>
        <w:t>FeO</w:t>
      </w:r>
      <w:proofErr w:type="spellEnd"/>
      <w:r w:rsidRPr="004F7B64">
        <w:rPr>
          <w:color w:val="00B0F0"/>
        </w:rPr>
        <w:t xml:space="preserve"> ya dayanır. Viskozitesi çok yüksek olduğu için.</w:t>
      </w:r>
    </w:p>
    <w:p w:rsidR="00457C3E" w:rsidRPr="004F7B64" w:rsidRDefault="00457C3E" w:rsidP="00457C3E">
      <w:pPr>
        <w:pStyle w:val="Balk1"/>
        <w:numPr>
          <w:ilvl w:val="0"/>
          <w:numId w:val="2"/>
        </w:numPr>
        <w:rPr>
          <w:rFonts w:asciiTheme="minorHAnsi" w:hAnsiTheme="minorHAnsi" w:cstheme="minorHAnsi"/>
          <w:color w:val="00B0F0"/>
          <w:sz w:val="24"/>
          <w:szCs w:val="24"/>
        </w:rPr>
      </w:pPr>
      <w:r w:rsidRPr="004F7B64">
        <w:rPr>
          <w:rFonts w:asciiTheme="minorHAnsi" w:hAnsiTheme="minorHAnsi" w:cstheme="minorHAnsi"/>
          <w:color w:val="00B0F0"/>
          <w:sz w:val="24"/>
          <w:szCs w:val="24"/>
        </w:rPr>
        <w:t>Silika (SiO2)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 xml:space="preserve">Çok ucuz ve dünyanın her yerinde (tabiatta) bolca bulunmaktadır. Bu yüzden her yerde ilk tercih olarak kullanılır. </w:t>
      </w:r>
    </w:p>
    <w:p w:rsidR="00457C3E" w:rsidRPr="004F7B64" w:rsidRDefault="00457C3E" w:rsidP="00457C3E">
      <w:pPr>
        <w:rPr>
          <w:color w:val="00B0F0"/>
        </w:rPr>
      </w:pPr>
      <w:r w:rsidRPr="004F7B64">
        <w:rPr>
          <w:color w:val="00B0F0"/>
        </w:rPr>
        <w:t>MoSi</w:t>
      </w:r>
      <w:r w:rsidRPr="004F7B64">
        <w:rPr>
          <w:color w:val="00B0F0"/>
          <w:vertAlign w:val="subscript"/>
        </w:rPr>
        <w:t>2</w:t>
      </w:r>
      <w:r w:rsidRPr="004F7B64">
        <w:rPr>
          <w:color w:val="00B0F0"/>
        </w:rPr>
        <w:t xml:space="preserve">: 1800 dereceye kadar dayanıyor. Yüksek sıcaklıklarda bir pasif silikon dioksit tabakası oluşturarak onu daha fazla </w:t>
      </w:r>
      <w:proofErr w:type="spellStart"/>
      <w:r w:rsidRPr="004F7B64">
        <w:rPr>
          <w:color w:val="00B0F0"/>
        </w:rPr>
        <w:t>oksidasyondan</w:t>
      </w:r>
      <w:proofErr w:type="spellEnd"/>
      <w:r w:rsidRPr="004F7B64">
        <w:rPr>
          <w:color w:val="00B0F0"/>
        </w:rPr>
        <w:t xml:space="preserve"> korur.</w:t>
      </w:r>
    </w:p>
    <w:p w:rsidR="00457C3E" w:rsidRDefault="00457C3E" w:rsidP="00457C3E">
      <w:r>
        <w:t xml:space="preserve">1723 </w:t>
      </w:r>
      <w:r>
        <w:rPr>
          <w:rFonts w:cstheme="minorHAnsi"/>
        </w:rPr>
        <w:t>ᵒ</w:t>
      </w:r>
      <w:r>
        <w:t xml:space="preserve">C’de erir ama çok viskozdur. Bazik </w:t>
      </w:r>
      <w:proofErr w:type="spellStart"/>
      <w:r>
        <w:t>FeO</w:t>
      </w:r>
      <w:proofErr w:type="spellEnd"/>
      <w:r>
        <w:t xml:space="preserve"> bileşiklerine inanılmaz reaksiyon gösterir. %59 SiO</w:t>
      </w:r>
      <w:r>
        <w:rPr>
          <w:vertAlign w:val="subscript"/>
        </w:rPr>
        <w:t>2</w:t>
      </w:r>
      <w:r>
        <w:t xml:space="preserve"> vardır. %18 Saf SiO</w:t>
      </w:r>
      <w:r>
        <w:rPr>
          <w:vertAlign w:val="subscript"/>
        </w:rPr>
        <w:t xml:space="preserve">2 </w:t>
      </w:r>
      <w:r w:rsidRPr="00B73401">
        <w:t>kristalleri bul</w:t>
      </w:r>
      <w:r>
        <w:t xml:space="preserve">unmaktadır ve bunlar </w:t>
      </w:r>
      <w:proofErr w:type="spellStart"/>
      <w:r>
        <w:t>refrakter</w:t>
      </w:r>
      <w:proofErr w:type="spellEnd"/>
      <w:r>
        <w:t xml:space="preserve"> olarak kullanılmaktadır. Normalde Bazik </w:t>
      </w:r>
      <w:proofErr w:type="spellStart"/>
      <w:r>
        <w:t>FeO’ya</w:t>
      </w:r>
      <w:proofErr w:type="spellEnd"/>
      <w:r>
        <w:t xml:space="preserve"> teorik olarak dayanması mümkün değildir ama dayanmasının sebebi çok </w:t>
      </w:r>
      <w:proofErr w:type="spellStart"/>
      <w:r>
        <w:t>viskos</w:t>
      </w:r>
      <w:proofErr w:type="spellEnd"/>
      <w:r>
        <w:t xml:space="preserve"> olmasıdır. Tabiatta silikadan sonra en fazla bulunan alümina, Boksit bulunur.</w:t>
      </w:r>
    </w:p>
    <w:p w:rsidR="00457C3E" w:rsidRDefault="00457C3E" w:rsidP="00457C3E">
      <w:r>
        <w:t>Al</w:t>
      </w:r>
      <w:r w:rsidRPr="000844FB">
        <w:rPr>
          <w:vertAlign w:val="subscript"/>
        </w:rPr>
        <w:t>2</w:t>
      </w:r>
      <w:r>
        <w:t>O</w:t>
      </w:r>
      <w:r w:rsidRPr="000844FB">
        <w:rPr>
          <w:vertAlign w:val="subscript"/>
        </w:rPr>
        <w:t>3</w:t>
      </w:r>
      <w:r>
        <w:t>.2SiO</w:t>
      </w:r>
      <w:r w:rsidRPr="000844FB">
        <w:rPr>
          <w:vertAlign w:val="subscript"/>
        </w:rPr>
        <w:t>2</w:t>
      </w:r>
      <w:r>
        <w:t xml:space="preserve"> Ateş Tuğlası                                                                                                                                                                             Al</w:t>
      </w:r>
      <w:r w:rsidRPr="000844FB">
        <w:rPr>
          <w:vertAlign w:val="subscript"/>
        </w:rPr>
        <w:t>2</w:t>
      </w:r>
      <w:r>
        <w:t>O</w:t>
      </w:r>
      <w:r w:rsidRPr="000844FB">
        <w:rPr>
          <w:vertAlign w:val="subscript"/>
        </w:rPr>
        <w:t>3</w:t>
      </w:r>
      <w:r>
        <w:t>.</w:t>
      </w:r>
      <w:r w:rsidRPr="000844FB">
        <w:t xml:space="preserve"> </w:t>
      </w:r>
      <w:proofErr w:type="gramStart"/>
      <w:r>
        <w:t>SiO</w:t>
      </w:r>
      <w:r>
        <w:rPr>
          <w:vertAlign w:val="subscript"/>
        </w:rPr>
        <w:t xml:space="preserve">2 </w:t>
      </w:r>
      <w:r>
        <w:t xml:space="preserve"> </w:t>
      </w:r>
      <w:proofErr w:type="spellStart"/>
      <w:r>
        <w:t>Siliman</w:t>
      </w:r>
      <w:proofErr w:type="spellEnd"/>
      <w:proofErr w:type="gramEnd"/>
      <w:r>
        <w:t xml:space="preserve"> grubu da </w:t>
      </w:r>
      <w:proofErr w:type="spellStart"/>
      <w:r>
        <w:t>refrakter</w:t>
      </w:r>
      <w:proofErr w:type="spellEnd"/>
      <w:r>
        <w:t xml:space="preserve"> olarak çok kullanılır.</w:t>
      </w:r>
    </w:p>
    <w:p w:rsidR="00457C3E" w:rsidRDefault="00457C3E" w:rsidP="00457C3E">
      <w:r>
        <w:t>Silikanın özelliği                                                                                                                                                                     1.Ergiyince çok viskoz. Alttaki şekilde görüldüğü gibi (en sağda%100 Ergitilmiş silika camı)</w:t>
      </w:r>
    </w:p>
    <w:p w:rsidR="00457C3E" w:rsidRDefault="00457C3E" w:rsidP="00457C3E">
      <w:r>
        <w:rPr>
          <w:noProof/>
          <w:lang w:eastAsia="tr-TR"/>
        </w:rPr>
        <w:drawing>
          <wp:inline distT="0" distB="0" distL="0" distR="0" wp14:anchorId="78D16E32" wp14:editId="157D5D2E">
            <wp:extent cx="3571875" cy="3638550"/>
            <wp:effectExtent l="0" t="0" r="9525" b="0"/>
            <wp:docPr id="7" name="Picture 7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skoz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3E" w:rsidRDefault="00457C3E" w:rsidP="00457C3E">
      <w:pPr>
        <w:rPr>
          <w:color w:val="00B0F0"/>
        </w:rPr>
      </w:pPr>
      <w:r>
        <w:rPr>
          <w:color w:val="00B0F0"/>
        </w:rPr>
        <w:t xml:space="preserve">Grafik camların </w:t>
      </w:r>
      <w:r w:rsidRPr="004F7B64">
        <w:rPr>
          <w:color w:val="00B0F0"/>
        </w:rPr>
        <w:t>silika (Kuvars)</w:t>
      </w:r>
      <w:r>
        <w:rPr>
          <w:color w:val="00B0F0"/>
        </w:rPr>
        <w:t xml:space="preserve"> </w:t>
      </w:r>
      <w:proofErr w:type="spellStart"/>
      <w:r>
        <w:rPr>
          <w:color w:val="00B0F0"/>
        </w:rPr>
        <w:t>refrakter</w:t>
      </w:r>
      <w:proofErr w:type="spellEnd"/>
      <w:r>
        <w:rPr>
          <w:color w:val="00B0F0"/>
        </w:rPr>
        <w:t xml:space="preserve"> olarak kullanıldığında </w:t>
      </w:r>
      <w:proofErr w:type="spellStart"/>
      <w:r>
        <w:rPr>
          <w:color w:val="00B0F0"/>
        </w:rPr>
        <w:t>FeO</w:t>
      </w:r>
      <w:proofErr w:type="spellEnd"/>
      <w:r>
        <w:rPr>
          <w:color w:val="00B0F0"/>
        </w:rPr>
        <w:t xml:space="preserve"> </w:t>
      </w:r>
      <w:proofErr w:type="spellStart"/>
      <w:r>
        <w:rPr>
          <w:color w:val="00B0F0"/>
        </w:rPr>
        <w:t>lara</w:t>
      </w:r>
      <w:proofErr w:type="spellEnd"/>
      <w:r>
        <w:rPr>
          <w:color w:val="00B0F0"/>
        </w:rPr>
        <w:t xml:space="preserve"> dayanıyor. Aynı zamanda sürekli olarak 900 dereceye dayanıyor. Kısa süreli uygulamalarda 1260 dereceye kadar kullanılabilir. Çok pahalı olduğu için sınırlı da olsa uygulama alanı vardır. </w:t>
      </w:r>
    </w:p>
    <w:p w:rsidR="00457C3E" w:rsidRPr="00E6339E" w:rsidRDefault="00457C3E" w:rsidP="00457C3E">
      <w:pPr>
        <w:rPr>
          <w:color w:val="00B0F0"/>
          <w:lang w:bidi="fa-IR"/>
        </w:rPr>
      </w:pPr>
      <w:r>
        <w:rPr>
          <w:color w:val="00B0F0"/>
        </w:rPr>
        <w:t xml:space="preserve">Alümina silika </w:t>
      </w:r>
      <w:proofErr w:type="spellStart"/>
      <w:r>
        <w:rPr>
          <w:color w:val="00B0F0"/>
        </w:rPr>
        <w:t>refrakter</w:t>
      </w:r>
      <w:proofErr w:type="spellEnd"/>
      <w:r>
        <w:rPr>
          <w:color w:val="00B0F0"/>
        </w:rPr>
        <w:t xml:space="preserve"> 650 dereceye kadar kullanılabilir. </w:t>
      </w:r>
      <w:proofErr w:type="spellStart"/>
      <w:r>
        <w:rPr>
          <w:color w:val="00B0F0"/>
        </w:rPr>
        <w:t>Borcamla</w:t>
      </w:r>
      <w:proofErr w:type="spellEnd"/>
      <w:r>
        <w:rPr>
          <w:color w:val="00B0F0"/>
        </w:rPr>
        <w:t xml:space="preserve"> beraber. </w:t>
      </w:r>
      <w:proofErr w:type="spellStart"/>
      <w:r>
        <w:rPr>
          <w:color w:val="00B0F0"/>
        </w:rPr>
        <w:t>borcamın</w:t>
      </w:r>
      <w:proofErr w:type="spellEnd"/>
      <w:r>
        <w:rPr>
          <w:color w:val="00B0F0"/>
        </w:rPr>
        <w:t xml:space="preserve"> termal genleşme katsayısı normal camın 1</w:t>
      </w:r>
      <w:r w:rsidRPr="00457C3E">
        <w:rPr>
          <w:color w:val="00B0F0"/>
          <w:lang w:bidi="fa-IR"/>
        </w:rPr>
        <w:t>/</w:t>
      </w:r>
      <w:r>
        <w:rPr>
          <w:color w:val="00B0F0"/>
          <w:lang w:bidi="fa-IR"/>
        </w:rPr>
        <w:t>3’ü kadar olduğu için termal şoklara dayanıklıdır.</w:t>
      </w:r>
    </w:p>
    <w:p w:rsidR="00457C3E" w:rsidRDefault="00457C3E" w:rsidP="00457C3E"/>
    <w:p w:rsidR="00457C3E" w:rsidRDefault="00457C3E" w:rsidP="00457C3E"/>
    <w:p w:rsidR="00457C3E" w:rsidRPr="00E6339E" w:rsidRDefault="00457C3E" w:rsidP="00457C3E">
      <w:pPr>
        <w:pStyle w:val="ListeParagraf"/>
        <w:numPr>
          <w:ilvl w:val="0"/>
          <w:numId w:val="2"/>
        </w:numPr>
        <w:rPr>
          <w:color w:val="00B0F0"/>
        </w:rPr>
      </w:pPr>
      <w:proofErr w:type="spellStart"/>
      <w:r w:rsidRPr="00E6339E">
        <w:rPr>
          <w:color w:val="00B0F0"/>
        </w:rPr>
        <w:t>Borosilikat</w:t>
      </w:r>
      <w:proofErr w:type="spellEnd"/>
      <w:r w:rsidRPr="00E6339E">
        <w:rPr>
          <w:color w:val="00B0F0"/>
        </w:rPr>
        <w:t xml:space="preserve"> Cam: (Borlu Cam)</w:t>
      </w:r>
    </w:p>
    <w:p w:rsidR="00457C3E" w:rsidRPr="00E6339E" w:rsidRDefault="00457C3E" w:rsidP="00457C3E">
      <w:pPr>
        <w:pStyle w:val="ListeParagraf"/>
        <w:ind w:left="360"/>
        <w:rPr>
          <w:color w:val="00B0F0"/>
        </w:rPr>
      </w:pPr>
      <w:proofErr w:type="spellStart"/>
      <w:r w:rsidRPr="00E6339E">
        <w:rPr>
          <w:color w:val="00B0F0"/>
        </w:rPr>
        <w:t>Borosilikat</w:t>
      </w:r>
      <w:proofErr w:type="spellEnd"/>
      <w:r w:rsidRPr="00E6339E">
        <w:rPr>
          <w:color w:val="00B0F0"/>
        </w:rPr>
        <w:t xml:space="preserve"> cam termal şoklara ve yorulmalara dayanır.</w:t>
      </w:r>
    </w:p>
    <w:p w:rsidR="00457C3E" w:rsidRPr="00E6339E" w:rsidRDefault="00457C3E" w:rsidP="00457C3E">
      <w:pPr>
        <w:pStyle w:val="ListeParagraf"/>
        <w:numPr>
          <w:ilvl w:val="1"/>
          <w:numId w:val="2"/>
        </w:numPr>
        <w:rPr>
          <w:color w:val="00B0F0"/>
        </w:rPr>
      </w:pPr>
      <w:proofErr w:type="spellStart"/>
      <w:r w:rsidRPr="00E6339E">
        <w:rPr>
          <w:color w:val="00B0F0"/>
        </w:rPr>
        <w:t>Borcam</w:t>
      </w:r>
      <w:proofErr w:type="spellEnd"/>
      <w:r w:rsidRPr="00E6339E">
        <w:rPr>
          <w:color w:val="00B0F0"/>
        </w:rPr>
        <w:t>: (Mutfakta kullanılıyorsa)</w:t>
      </w:r>
    </w:p>
    <w:p w:rsidR="00457C3E" w:rsidRDefault="00457C3E" w:rsidP="00457C3E">
      <w:pPr>
        <w:pStyle w:val="ListeParagraf"/>
        <w:ind w:left="792"/>
      </w:pPr>
    </w:p>
    <w:p w:rsidR="00457C3E" w:rsidRPr="00E6339E" w:rsidRDefault="00457C3E" w:rsidP="00457C3E">
      <w:pPr>
        <w:pStyle w:val="ListeParagraf"/>
        <w:ind w:left="360"/>
        <w:rPr>
          <w:color w:val="00B0F0"/>
        </w:rPr>
      </w:pPr>
      <w:r w:rsidRPr="00E00C87">
        <w:t xml:space="preserve">Mutfakta sıcaklık çok yüksek değildir 650C gibi Mutfakta </w:t>
      </w:r>
      <w:proofErr w:type="spellStart"/>
      <w:r w:rsidRPr="00E00C87">
        <w:t>borcam</w:t>
      </w:r>
      <w:proofErr w:type="spellEnd"/>
      <w:r w:rsidRPr="00E00C87">
        <w:t xml:space="preserve"> kabul edilmesinin sebebi TERMAL ŞOK. </w:t>
      </w:r>
      <w:r w:rsidRPr="00E6339E">
        <w:rPr>
          <w:color w:val="00B0F0"/>
        </w:rPr>
        <w:t xml:space="preserve">6 turu vardır. Bunlardan bir tanesi </w:t>
      </w:r>
      <w:proofErr w:type="spellStart"/>
      <w:r w:rsidRPr="00E6339E">
        <w:rPr>
          <w:color w:val="00B0F0"/>
        </w:rPr>
        <w:t>Pyrex</w:t>
      </w:r>
      <w:proofErr w:type="spellEnd"/>
      <w:r w:rsidRPr="00E6339E">
        <w:rPr>
          <w:color w:val="00B0F0"/>
        </w:rPr>
        <w:t xml:space="preserve"> camdır.</w:t>
      </w:r>
      <w:r>
        <w:rPr>
          <w:color w:val="00B0F0"/>
        </w:rPr>
        <w:t xml:space="preserve"> </w:t>
      </w:r>
      <w:proofErr w:type="spellStart"/>
      <w:r w:rsidRPr="00E6339E">
        <w:rPr>
          <w:color w:val="00B0F0"/>
        </w:rPr>
        <w:t>Pyrex</w:t>
      </w:r>
      <w:proofErr w:type="spellEnd"/>
      <w:r w:rsidRPr="00E6339E">
        <w:rPr>
          <w:color w:val="00B0F0"/>
        </w:rPr>
        <w:t xml:space="preserve"> </w:t>
      </w:r>
      <w:proofErr w:type="gramStart"/>
      <w:r w:rsidRPr="00E6339E">
        <w:rPr>
          <w:color w:val="00B0F0"/>
        </w:rPr>
        <w:t>cam : Ateşe</w:t>
      </w:r>
      <w:proofErr w:type="gramEnd"/>
      <w:r w:rsidRPr="00E6339E">
        <w:rPr>
          <w:color w:val="00B0F0"/>
        </w:rPr>
        <w:t xml:space="preserve"> dayanıklı </w:t>
      </w:r>
      <w:proofErr w:type="spellStart"/>
      <w:r w:rsidRPr="00E6339E">
        <w:rPr>
          <w:color w:val="00B0F0"/>
        </w:rPr>
        <w:t>Borcam</w:t>
      </w:r>
      <w:proofErr w:type="spellEnd"/>
      <w:r w:rsidRPr="00E6339E">
        <w:rPr>
          <w:color w:val="00B0F0"/>
        </w:rPr>
        <w:t xml:space="preserve"> olarak mutfakta kullanılır. Teknik cam olarak da kullanımı vardır. </w:t>
      </w:r>
    </w:p>
    <w:p w:rsidR="00457C3E" w:rsidRPr="00E6339E" w:rsidRDefault="00457C3E" w:rsidP="00457C3E">
      <w:pPr>
        <w:pStyle w:val="ListeParagraf"/>
        <w:ind w:left="360"/>
        <w:rPr>
          <w:color w:val="00B0F0"/>
        </w:rPr>
      </w:pPr>
      <w:r w:rsidRPr="00E6339E">
        <w:rPr>
          <w:color w:val="00B0F0"/>
        </w:rPr>
        <w:t>Eskiden mutfaklardaki bardaklar çok kolay kirliyordu.</w:t>
      </w:r>
    </w:p>
    <w:p w:rsidR="00457C3E" w:rsidRDefault="00457C3E" w:rsidP="00457C3E">
      <w:pPr>
        <w:ind w:left="360"/>
      </w:pPr>
    </w:p>
    <w:p w:rsidR="00457C3E" w:rsidRPr="00E6339E" w:rsidRDefault="00457C3E" w:rsidP="00457C3E">
      <w:pPr>
        <w:pStyle w:val="ListeParagraf"/>
        <w:numPr>
          <w:ilvl w:val="1"/>
          <w:numId w:val="2"/>
        </w:numPr>
        <w:rPr>
          <w:color w:val="00B0F0"/>
        </w:rPr>
      </w:pPr>
      <w:proofErr w:type="spellStart"/>
      <w:r>
        <w:t>Teknikcam</w:t>
      </w:r>
      <w:proofErr w:type="spellEnd"/>
      <w:r>
        <w:t xml:space="preserve">: </w:t>
      </w:r>
      <w:r w:rsidRPr="00E6339E">
        <w:rPr>
          <w:color w:val="00B0F0"/>
        </w:rPr>
        <w:t>(Teknikte Kullanılıyorsa)</w:t>
      </w:r>
    </w:p>
    <w:p w:rsidR="00457C3E" w:rsidRPr="00E6339E" w:rsidRDefault="00457C3E" w:rsidP="00457C3E">
      <w:pPr>
        <w:pStyle w:val="ListeParagraf"/>
        <w:ind w:left="360"/>
        <w:rPr>
          <w:color w:val="00B0F0"/>
        </w:rPr>
      </w:pPr>
      <w:r w:rsidRPr="00E6339E">
        <w:rPr>
          <w:color w:val="00B0F0"/>
        </w:rPr>
        <w:t xml:space="preserve">Teknik </w:t>
      </w:r>
      <w:proofErr w:type="spellStart"/>
      <w:r w:rsidRPr="00E6339E">
        <w:rPr>
          <w:color w:val="00B0F0"/>
        </w:rPr>
        <w:t>lablarda</w:t>
      </w:r>
      <w:proofErr w:type="spellEnd"/>
      <w:r w:rsidRPr="00E6339E">
        <w:rPr>
          <w:color w:val="00B0F0"/>
        </w:rPr>
        <w:t xml:space="preserve"> kullanılan teknik camlar, hızlı ısıtma ve hızlı soğutma dayanabilmektedir.</w:t>
      </w:r>
    </w:p>
    <w:p w:rsidR="00457C3E" w:rsidRPr="00E6339E" w:rsidRDefault="00457C3E" w:rsidP="00457C3E">
      <w:pPr>
        <w:pStyle w:val="ListeParagraf"/>
        <w:ind w:left="360"/>
        <w:rPr>
          <w:color w:val="00B0F0"/>
        </w:rPr>
      </w:pPr>
      <w:r w:rsidRPr="00E6339E">
        <w:rPr>
          <w:color w:val="00B0F0"/>
        </w:rPr>
        <w:t xml:space="preserve">Camların bu tur termal şoklara dayanıklı olması için </w:t>
      </w:r>
      <w:proofErr w:type="spellStart"/>
      <w:r w:rsidRPr="00E6339E">
        <w:rPr>
          <w:color w:val="00B0F0"/>
        </w:rPr>
        <w:t>Borosilikat</w:t>
      </w:r>
      <w:proofErr w:type="spellEnd"/>
      <w:r w:rsidRPr="00E6339E">
        <w:rPr>
          <w:color w:val="00B0F0"/>
        </w:rPr>
        <w:t xml:space="preserve"> camlar geliştirilmiştir.</w:t>
      </w:r>
    </w:p>
    <w:p w:rsidR="00457C3E" w:rsidRDefault="00457C3E" w:rsidP="00457C3E"/>
    <w:p w:rsidR="00457C3E" w:rsidRDefault="00457C3E" w:rsidP="00457C3E">
      <w:pPr>
        <w:pStyle w:val="ListeParagraf"/>
        <w:numPr>
          <w:ilvl w:val="0"/>
          <w:numId w:val="2"/>
        </w:numPr>
      </w:pPr>
      <w:r>
        <w:t>Soda Kireç Camı</w:t>
      </w:r>
    </w:p>
    <w:p w:rsidR="00457C3E" w:rsidRDefault="00457C3E" w:rsidP="00457C3E">
      <w:pPr>
        <w:pStyle w:val="ListeParagraf"/>
        <w:ind w:left="360"/>
      </w:pPr>
      <w:r>
        <w:t xml:space="preserve">Sıcakta hiç kullanılmayacağı akla gelebilir. Bardak, </w:t>
      </w:r>
      <w:proofErr w:type="gramStart"/>
      <w:r>
        <w:t xml:space="preserve">Pencere , </w:t>
      </w:r>
      <w:proofErr w:type="spellStart"/>
      <w:r>
        <w:t>Züccaciye</w:t>
      </w:r>
      <w:proofErr w:type="spellEnd"/>
      <w:proofErr w:type="gramEnd"/>
      <w:r>
        <w:t>. Fakat 400C’ye kadar kullanılabilir.</w:t>
      </w:r>
    </w:p>
    <w:p w:rsidR="00457C3E" w:rsidRDefault="00457C3E" w:rsidP="00457C3E">
      <w:pPr>
        <w:pStyle w:val="ListeParagraf"/>
        <w:ind w:left="360"/>
      </w:pPr>
    </w:p>
    <w:p w:rsidR="00457C3E" w:rsidRPr="00E6339E" w:rsidRDefault="00457C3E" w:rsidP="00457C3E">
      <w:pPr>
        <w:pStyle w:val="ListeParagraf"/>
        <w:numPr>
          <w:ilvl w:val="0"/>
          <w:numId w:val="2"/>
        </w:numPr>
        <w:rPr>
          <w:color w:val="00B0F0"/>
        </w:rPr>
      </w:pPr>
      <w:r w:rsidRPr="00E6339E">
        <w:rPr>
          <w:color w:val="00B0F0"/>
        </w:rPr>
        <w:t xml:space="preserve">96’lık cam, </w:t>
      </w:r>
      <w:proofErr w:type="spellStart"/>
      <w:r w:rsidRPr="00E6339E">
        <w:rPr>
          <w:color w:val="00B0F0"/>
        </w:rPr>
        <w:t>Fused</w:t>
      </w:r>
      <w:proofErr w:type="spellEnd"/>
      <w:r w:rsidRPr="00E6339E">
        <w:rPr>
          <w:color w:val="00B0F0"/>
        </w:rPr>
        <w:t xml:space="preserve"> Silika cam 950C’ye kadar dayanır. Kısa sureli olarak 1200 dereceye kadar dayanır. Çok pahalıdır. Yüksek sıcaklık mikroskoplarda kullanılıyor.</w:t>
      </w:r>
    </w:p>
    <w:p w:rsidR="00457C3E" w:rsidRDefault="00457C3E" w:rsidP="00457C3E">
      <w:pPr>
        <w:pStyle w:val="ListeParagraf"/>
        <w:ind w:left="360"/>
      </w:pPr>
      <w:r>
        <w:t xml:space="preserve">Silika </w:t>
      </w:r>
      <w:proofErr w:type="spellStart"/>
      <w:r>
        <w:t>refrakterin</w:t>
      </w:r>
      <w:proofErr w:type="spellEnd"/>
      <w:r>
        <w:t xml:space="preserve"> demir çelik üretiminde kullanılması mümkün görülmüyor ama gerçekte kullanılıyor. Çünkü YÜKSEK SICAKTA VİSKOZ</w:t>
      </w:r>
      <w:proofErr w:type="gramStart"/>
      <w:r>
        <w:t>!!</w:t>
      </w:r>
      <w:proofErr w:type="gramEnd"/>
    </w:p>
    <w:p w:rsidR="00457C3E" w:rsidRDefault="00457C3E" w:rsidP="00457C3E">
      <w:pPr>
        <w:pStyle w:val="ListeParagraf"/>
        <w:ind w:left="360"/>
      </w:pPr>
    </w:p>
    <w:p w:rsidR="00457C3E" w:rsidRDefault="00457C3E" w:rsidP="00457C3E">
      <w:pPr>
        <w:pStyle w:val="ListeParagraf"/>
        <w:ind w:left="360"/>
      </w:pPr>
      <w:r>
        <w:t>SONUÇ</w:t>
      </w:r>
    </w:p>
    <w:p w:rsidR="00457C3E" w:rsidRDefault="00457C3E" w:rsidP="00457C3E">
      <w:pPr>
        <w:pStyle w:val="ListeParagraf"/>
        <w:numPr>
          <w:ilvl w:val="0"/>
          <w:numId w:val="3"/>
        </w:numPr>
      </w:pPr>
      <w:r>
        <w:t xml:space="preserve">Endüstri fırınları metal ergitme ve </w:t>
      </w:r>
      <w:proofErr w:type="spellStart"/>
      <w:r>
        <w:t>kristallendirme</w:t>
      </w:r>
      <w:proofErr w:type="spellEnd"/>
      <w:r>
        <w:t xml:space="preserve"> için kullanılır.</w:t>
      </w:r>
    </w:p>
    <w:p w:rsidR="00457C3E" w:rsidRDefault="00457C3E" w:rsidP="00457C3E">
      <w:pPr>
        <w:pStyle w:val="ListeParagraf"/>
        <w:numPr>
          <w:ilvl w:val="0"/>
          <w:numId w:val="3"/>
        </w:numPr>
      </w:pPr>
      <w:r>
        <w:t>Endüstri fırınlarında sıcağa dayanıklı malzemeler kullanılır. En önemlileri:</w:t>
      </w:r>
    </w:p>
    <w:p w:rsidR="00457C3E" w:rsidRDefault="00457C3E" w:rsidP="00457C3E">
      <w:r>
        <w:t xml:space="preserve">Silika, </w:t>
      </w:r>
      <w:proofErr w:type="spellStart"/>
      <w:r>
        <w:t>Alumina</w:t>
      </w:r>
      <w:proofErr w:type="spellEnd"/>
      <w:r>
        <w:t xml:space="preserve">, Ateş Tuğlası, </w:t>
      </w:r>
      <w:proofErr w:type="spellStart"/>
      <w:r>
        <w:t>Monolitik</w:t>
      </w:r>
      <w:proofErr w:type="spellEnd"/>
      <w:r>
        <w:t xml:space="preserve"> </w:t>
      </w:r>
      <w:proofErr w:type="spellStart"/>
      <w:r>
        <w:t>Refrakter</w:t>
      </w:r>
      <w:proofErr w:type="spellEnd"/>
    </w:p>
    <w:p w:rsidR="00457C3E" w:rsidRDefault="00457C3E" w:rsidP="00457C3E">
      <w:pPr>
        <w:pStyle w:val="ListeParagraf"/>
        <w:numPr>
          <w:ilvl w:val="0"/>
          <w:numId w:val="3"/>
        </w:numPr>
        <w:spacing w:line="276" w:lineRule="auto"/>
      </w:pPr>
      <w:r>
        <w:t xml:space="preserve">Silika ergidiği zaman çok viskoz bir yapı meydana getirir. Bu yapı sayesinde demir- çelik üretiminde oraya çıkan </w:t>
      </w:r>
      <w:proofErr w:type="spellStart"/>
      <w:proofErr w:type="gramStart"/>
      <w:r>
        <w:t>FeO</w:t>
      </w:r>
      <w:proofErr w:type="spellEnd"/>
      <w:r>
        <w:t xml:space="preserve"> , Fe2O3</w:t>
      </w:r>
      <w:proofErr w:type="gramEnd"/>
      <w:r>
        <w:t xml:space="preserve"> ‘e çok iyi dayanım gösterir. Bu sayede demir çelik sektöründe çok kullanılır. </w:t>
      </w:r>
    </w:p>
    <w:p w:rsidR="00457C3E" w:rsidRDefault="00457C3E" w:rsidP="00457C3E">
      <w:pPr>
        <w:pStyle w:val="ListeParagraf"/>
        <w:numPr>
          <w:ilvl w:val="0"/>
          <w:numId w:val="3"/>
        </w:numPr>
      </w:pPr>
      <w:r>
        <w:t xml:space="preserve">Camların </w:t>
      </w:r>
      <w:proofErr w:type="spellStart"/>
      <w:r>
        <w:t>refrakter</w:t>
      </w:r>
      <w:proofErr w:type="spellEnd"/>
      <w:r>
        <w:t xml:space="preserve"> olarak kullanılacağı akla gelmezken </w:t>
      </w:r>
      <w:proofErr w:type="spellStart"/>
      <w:r>
        <w:t>refrakter</w:t>
      </w:r>
      <w:proofErr w:type="spellEnd"/>
      <w:r>
        <w:t xml:space="preserve"> olarak yüksek sıcağa </w:t>
      </w:r>
      <w:proofErr w:type="spellStart"/>
      <w:r>
        <w:t>dayanabilidği</w:t>
      </w:r>
      <w:proofErr w:type="spellEnd"/>
      <w:r>
        <w:t xml:space="preserve"> görünmekte</w:t>
      </w:r>
    </w:p>
    <w:p w:rsidR="00457C3E" w:rsidRPr="000844FB" w:rsidRDefault="00457C3E" w:rsidP="00457C3E">
      <w:pPr>
        <w:jc w:val="center"/>
      </w:pPr>
    </w:p>
    <w:p w:rsidR="00457C3E" w:rsidRDefault="00457C3E" w:rsidP="00457C3E"/>
    <w:p w:rsidR="007239F1" w:rsidRDefault="00CB3C84"/>
    <w:sectPr w:rsidR="00723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B459F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401113E"/>
    <w:multiLevelType w:val="multilevel"/>
    <w:tmpl w:val="041F0025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3B511CC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1D"/>
    <w:rsid w:val="002D0C1D"/>
    <w:rsid w:val="00457C3E"/>
    <w:rsid w:val="008017B9"/>
    <w:rsid w:val="00CB3C84"/>
    <w:rsid w:val="00D0148C"/>
    <w:rsid w:val="00D36E5F"/>
    <w:rsid w:val="00F6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79225-7713-44CF-95F2-888AAA80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C3E"/>
  </w:style>
  <w:style w:type="paragraph" w:styleId="Balk1">
    <w:name w:val="heading 1"/>
    <w:basedOn w:val="Normal"/>
    <w:next w:val="Normal"/>
    <w:link w:val="Balk1Char"/>
    <w:uiPriority w:val="9"/>
    <w:qFormat/>
    <w:rsid w:val="00457C3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57C3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57C3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57C3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57C3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57C3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57C3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57C3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57C3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57C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57C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57C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57C3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57C3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57C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57C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57C3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57C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57C3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57C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714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YAMAN-PC</dc:creator>
  <cp:keywords/>
  <dc:description/>
  <cp:lastModifiedBy>YAMAN-PC</cp:lastModifiedBy>
  <cp:revision>3</cp:revision>
  <dcterms:created xsi:type="dcterms:W3CDTF">2020-12-15T14:14:00Z</dcterms:created>
  <dcterms:modified xsi:type="dcterms:W3CDTF">2021-01-07T10:51:00Z</dcterms:modified>
</cp:coreProperties>
</file>